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B79" w:rsidRDefault="00CD12CC" w:rsidP="00CD12CC">
      <w:pPr>
        <w:spacing w:line="228" w:lineRule="auto"/>
        <w:ind w:left="5103"/>
        <w:jc w:val="center"/>
        <w:rPr>
          <w:rFonts w:eastAsia="Georgia"/>
          <w:spacing w:val="-2"/>
          <w:lang w:eastAsia="en-US"/>
        </w:rPr>
      </w:pPr>
      <w:r>
        <w:rPr>
          <w:sz w:val="28"/>
          <w:szCs w:val="28"/>
        </w:rPr>
        <w:t>ПРИЛОЖЕНИЕ 11</w:t>
      </w:r>
    </w:p>
    <w:p w:rsidR="00CD12CC" w:rsidRDefault="00CD12CC" w:rsidP="00CD12CC">
      <w:pPr>
        <w:spacing w:line="228" w:lineRule="auto"/>
        <w:ind w:left="5103"/>
        <w:jc w:val="center"/>
        <w:rPr>
          <w:rFonts w:eastAsia="Georgia"/>
          <w:spacing w:val="-2"/>
          <w:lang w:eastAsia="en-US"/>
        </w:rPr>
      </w:pPr>
    </w:p>
    <w:p w:rsidR="00CD12CC" w:rsidRDefault="00CD12CC" w:rsidP="00CD12CC">
      <w:pPr>
        <w:spacing w:line="228" w:lineRule="auto"/>
        <w:ind w:left="5103"/>
        <w:jc w:val="center"/>
        <w:rPr>
          <w:rFonts w:eastAsia="Georgia"/>
          <w:spacing w:val="-2"/>
          <w:lang w:eastAsia="en-US"/>
        </w:rPr>
      </w:pPr>
      <w:r>
        <w:rPr>
          <w:sz w:val="28"/>
          <w:szCs w:val="28"/>
        </w:rPr>
        <w:t>УТВЕРЖДЕНА</w:t>
      </w:r>
    </w:p>
    <w:p w:rsidR="00CD12CC" w:rsidRDefault="00CD12CC" w:rsidP="00CD12CC">
      <w:pPr>
        <w:spacing w:line="228" w:lineRule="auto"/>
        <w:ind w:left="5103"/>
        <w:jc w:val="center"/>
        <w:rPr>
          <w:rFonts w:eastAsia="Georgia"/>
          <w:spacing w:val="-2"/>
          <w:lang w:eastAsia="en-US"/>
        </w:rPr>
      </w:pPr>
      <w:r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 сельского поселение</w:t>
      </w:r>
    </w:p>
    <w:p w:rsidR="00CD12CC" w:rsidRDefault="00CD12CC" w:rsidP="00CD12CC">
      <w:pPr>
        <w:spacing w:line="228" w:lineRule="auto"/>
        <w:ind w:left="5103"/>
        <w:jc w:val="center"/>
        <w:rPr>
          <w:rFonts w:eastAsia="Georgia"/>
          <w:spacing w:val="-2"/>
          <w:lang w:eastAsia="en-US"/>
        </w:rPr>
      </w:pPr>
      <w:r>
        <w:rPr>
          <w:sz w:val="28"/>
          <w:szCs w:val="28"/>
        </w:rPr>
        <w:t>Тихорецкого района</w:t>
      </w:r>
    </w:p>
    <w:p w:rsidR="00CD12CC" w:rsidRPr="00CD12CC" w:rsidRDefault="00CD12CC" w:rsidP="00CD12CC">
      <w:pPr>
        <w:ind w:left="5103" w:right="-136"/>
        <w:jc w:val="center"/>
      </w:pPr>
      <w:r>
        <w:rPr>
          <w:sz w:val="28"/>
          <w:szCs w:val="28"/>
        </w:rPr>
        <w:t xml:space="preserve">от </w:t>
      </w:r>
      <w:r w:rsidR="00E21922">
        <w:rPr>
          <w:sz w:val="28"/>
          <w:szCs w:val="28"/>
        </w:rPr>
        <w:t>14.12.2020</w:t>
      </w:r>
      <w:r>
        <w:rPr>
          <w:sz w:val="28"/>
          <w:szCs w:val="28"/>
        </w:rPr>
        <w:t xml:space="preserve"> № </w:t>
      </w:r>
      <w:r w:rsidR="00E21922">
        <w:rPr>
          <w:sz w:val="28"/>
          <w:szCs w:val="28"/>
        </w:rPr>
        <w:t>44</w:t>
      </w:r>
      <w:bookmarkStart w:id="0" w:name="_GoBack"/>
      <w:bookmarkEnd w:id="0"/>
    </w:p>
    <w:p w:rsidR="00CD12CC" w:rsidRPr="004F01EC" w:rsidRDefault="00CD12CC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Pr="00CD12CC" w:rsidRDefault="004F01EC" w:rsidP="000377A4">
      <w:pPr>
        <w:jc w:val="center"/>
      </w:pPr>
      <w:r w:rsidRPr="00146A7B">
        <w:rPr>
          <w:sz w:val="28"/>
          <w:szCs w:val="28"/>
        </w:rPr>
        <w:t>ПРОГРАММА</w:t>
      </w:r>
    </w:p>
    <w:p w:rsidR="009C07E3" w:rsidRPr="00CD12CC" w:rsidRDefault="000377A4" w:rsidP="000377A4">
      <w:pPr>
        <w:jc w:val="center"/>
      </w:pPr>
      <w:r w:rsidRPr="00146A7B">
        <w:rPr>
          <w:sz w:val="28"/>
          <w:szCs w:val="28"/>
        </w:rPr>
        <w:t>муниципальных</w:t>
      </w:r>
      <w:r w:rsidR="009C07E3" w:rsidRPr="00146A7B">
        <w:rPr>
          <w:sz w:val="28"/>
          <w:szCs w:val="28"/>
        </w:rPr>
        <w:t xml:space="preserve"> внешних заимствований</w:t>
      </w:r>
    </w:p>
    <w:p w:rsidR="000377A4" w:rsidRPr="00146A7B" w:rsidRDefault="000A68BC" w:rsidP="000377A4">
      <w:pPr>
        <w:jc w:val="center"/>
        <w:rPr>
          <w:sz w:val="28"/>
          <w:szCs w:val="28"/>
        </w:rPr>
      </w:pPr>
      <w:proofErr w:type="spellStart"/>
      <w:r w:rsidRPr="00146A7B">
        <w:rPr>
          <w:sz w:val="28"/>
          <w:szCs w:val="28"/>
        </w:rPr>
        <w:t>Еремизино</w:t>
      </w:r>
      <w:proofErr w:type="spellEnd"/>
      <w:r w:rsidRPr="00146A7B">
        <w:rPr>
          <w:sz w:val="28"/>
          <w:szCs w:val="28"/>
        </w:rPr>
        <w:t>-Борисовского</w:t>
      </w:r>
      <w:r w:rsidR="007106F1" w:rsidRPr="00146A7B">
        <w:rPr>
          <w:sz w:val="28"/>
          <w:szCs w:val="28"/>
        </w:rPr>
        <w:t xml:space="preserve"> поселения</w:t>
      </w:r>
      <w:r w:rsidR="000377A4" w:rsidRPr="00146A7B">
        <w:rPr>
          <w:sz w:val="28"/>
          <w:szCs w:val="28"/>
        </w:rPr>
        <w:t xml:space="preserve"> Тихорецк</w:t>
      </w:r>
      <w:r w:rsidR="007106F1" w:rsidRPr="00146A7B">
        <w:rPr>
          <w:sz w:val="28"/>
          <w:szCs w:val="28"/>
        </w:rPr>
        <w:t>ого</w:t>
      </w:r>
      <w:r w:rsidR="000377A4" w:rsidRPr="00146A7B">
        <w:rPr>
          <w:sz w:val="28"/>
          <w:szCs w:val="28"/>
        </w:rPr>
        <w:t xml:space="preserve"> район</w:t>
      </w:r>
      <w:r w:rsidR="007106F1" w:rsidRPr="00146A7B">
        <w:rPr>
          <w:sz w:val="28"/>
          <w:szCs w:val="28"/>
        </w:rPr>
        <w:t>а</w:t>
      </w:r>
      <w:r w:rsidR="000377A4" w:rsidRPr="00146A7B">
        <w:rPr>
          <w:sz w:val="28"/>
          <w:szCs w:val="28"/>
        </w:rPr>
        <w:t xml:space="preserve"> </w:t>
      </w:r>
      <w:r w:rsidR="009C07E3" w:rsidRPr="00146A7B">
        <w:rPr>
          <w:sz w:val="28"/>
          <w:szCs w:val="28"/>
        </w:rPr>
        <w:t>на 202</w:t>
      </w:r>
      <w:r w:rsidR="002B1A87" w:rsidRPr="00146A7B">
        <w:rPr>
          <w:sz w:val="28"/>
          <w:szCs w:val="28"/>
        </w:rPr>
        <w:t>1</w:t>
      </w:r>
      <w:r w:rsidR="009C07E3" w:rsidRPr="00146A7B">
        <w:rPr>
          <w:sz w:val="28"/>
          <w:szCs w:val="28"/>
        </w:rPr>
        <w:t xml:space="preserve"> год </w:t>
      </w:r>
    </w:p>
    <w:p w:rsidR="000821E8" w:rsidRPr="00146A7B" w:rsidRDefault="000821E8" w:rsidP="000377A4">
      <w:pPr>
        <w:ind w:left="1218" w:hanging="1218"/>
        <w:jc w:val="center"/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A68BC" w:rsidP="000377A4">
      <w:pPr>
        <w:ind w:left="1218" w:hanging="121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CD12CC">
      <w:pPr>
        <w:spacing w:line="240" w:lineRule="atLeast"/>
        <w:jc w:val="center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B72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0A68BC">
              <w:rPr>
                <w:sz w:val="28"/>
                <w:szCs w:val="28"/>
              </w:rPr>
              <w:t>Еремизино</w:t>
            </w:r>
            <w:proofErr w:type="spellEnd"/>
            <w:r w:rsidR="000A68BC">
              <w:rPr>
                <w:sz w:val="28"/>
                <w:szCs w:val="28"/>
              </w:rPr>
              <w:t>-Борисовским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Pr="00146A7B" w:rsidRDefault="009C07E3" w:rsidP="009C07E3">
      <w:pPr>
        <w:ind w:left="1276" w:hanging="1276"/>
      </w:pPr>
    </w:p>
    <w:p w:rsidR="000821E8" w:rsidRPr="00146A7B" w:rsidRDefault="000821E8" w:rsidP="007978A4">
      <w:pPr>
        <w:tabs>
          <w:tab w:val="right" w:pos="9639"/>
        </w:tabs>
        <w:spacing w:line="228" w:lineRule="auto"/>
        <w:rPr>
          <w:rFonts w:eastAsia="Georgia"/>
          <w:lang w:eastAsia="en-US"/>
        </w:rPr>
      </w:pPr>
    </w:p>
    <w:p w:rsidR="000821E8" w:rsidRPr="00146A7B" w:rsidRDefault="000821E8" w:rsidP="007978A4">
      <w:pPr>
        <w:tabs>
          <w:tab w:val="right" w:pos="9639"/>
        </w:tabs>
        <w:spacing w:line="228" w:lineRule="auto"/>
        <w:rPr>
          <w:rFonts w:eastAsia="Georgia"/>
          <w:lang w:eastAsia="en-US"/>
        </w:rPr>
      </w:pPr>
    </w:p>
    <w:p w:rsidR="000821E8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Ведущий специалист администрации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proofErr w:type="spellStart"/>
      <w:r>
        <w:rPr>
          <w:rFonts w:eastAsia="Georgia"/>
          <w:sz w:val="28"/>
          <w:szCs w:val="28"/>
          <w:lang w:eastAsia="en-US"/>
        </w:rPr>
        <w:t>Еремизино</w:t>
      </w:r>
      <w:proofErr w:type="spellEnd"/>
      <w:r>
        <w:rPr>
          <w:rFonts w:eastAsia="Georgia"/>
          <w:sz w:val="28"/>
          <w:szCs w:val="28"/>
          <w:lang w:eastAsia="en-US"/>
        </w:rPr>
        <w:t>-Борисовского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сельского поселения</w:t>
      </w:r>
    </w:p>
    <w:p w:rsidR="000A68BC" w:rsidRDefault="000A68BC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Тихорецкого района                                                                                   О.А. </w:t>
      </w:r>
      <w:proofErr w:type="spellStart"/>
      <w:r>
        <w:rPr>
          <w:rFonts w:eastAsia="Georgia"/>
          <w:sz w:val="28"/>
          <w:szCs w:val="28"/>
          <w:lang w:eastAsia="en-US"/>
        </w:rPr>
        <w:t>Баюра</w:t>
      </w:r>
      <w:proofErr w:type="spellEnd"/>
    </w:p>
    <w:sectPr w:rsidR="000A68BC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C72" w:rsidRDefault="006F3C72">
      <w:r>
        <w:separator/>
      </w:r>
    </w:p>
  </w:endnote>
  <w:endnote w:type="continuationSeparator" w:id="0">
    <w:p w:rsidR="006F3C72" w:rsidRDefault="006F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21922">
      <w:rPr>
        <w:noProof/>
        <w:szCs w:val="14"/>
      </w:rPr>
      <w:t>02.06.2022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21922">
      <w:rPr>
        <w:noProof/>
        <w:szCs w:val="14"/>
      </w:rPr>
      <w:t>17:07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21922">
      <w:rPr>
        <w:noProof/>
        <w:szCs w:val="14"/>
      </w:rPr>
      <w:t>02.06.2022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21922">
      <w:rPr>
        <w:noProof/>
        <w:szCs w:val="14"/>
      </w:rPr>
      <w:t>17:07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C72" w:rsidRDefault="006F3C72">
      <w:r>
        <w:separator/>
      </w:r>
    </w:p>
  </w:footnote>
  <w:footnote w:type="continuationSeparator" w:id="0">
    <w:p w:rsidR="006F3C72" w:rsidRDefault="006F3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8BC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6A7B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1854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3C72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2CC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922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B943A-E824-441E-B6FE-26BE1521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20</cp:revision>
  <cp:lastPrinted>2020-11-13T09:23:00Z</cp:lastPrinted>
  <dcterms:created xsi:type="dcterms:W3CDTF">2020-11-11T07:16:00Z</dcterms:created>
  <dcterms:modified xsi:type="dcterms:W3CDTF">2022-06-02T14:08:00Z</dcterms:modified>
</cp:coreProperties>
</file>