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94" w:rsidRDefault="00E54294" w:rsidP="00E54294">
      <w:pPr>
        <w:tabs>
          <w:tab w:val="left" w:pos="851"/>
        </w:tabs>
        <w:jc w:val="right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-468630</wp:posOffset>
            </wp:positionV>
            <wp:extent cx="491490" cy="619760"/>
            <wp:effectExtent l="0" t="0" r="3810" b="8890"/>
            <wp:wrapNone/>
            <wp:docPr id="2" name="Рисунок 2" descr="Еремиз -Борисовское СП Тихор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емиз -Борисовское СП Тихор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-443865</wp:posOffset>
            </wp:positionV>
            <wp:extent cx="473075" cy="594995"/>
            <wp:effectExtent l="0" t="0" r="3175" b="0"/>
            <wp:wrapNone/>
            <wp:docPr id="1" name="Рисунок 1" descr="Еримиз -Борисовское СП Тихор р-на одно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римиз -Борисовское СП Тихор р-на одноц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94" w:rsidRDefault="00E54294" w:rsidP="00E54294">
      <w:pPr>
        <w:pStyle w:val="1"/>
        <w:tabs>
          <w:tab w:val="left" w:pos="201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54294" w:rsidRDefault="00E54294" w:rsidP="00E54294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ЕРЕМИЗИНО-БОРИСОВСКОГО</w:t>
      </w:r>
    </w:p>
    <w:p w:rsidR="00E54294" w:rsidRDefault="00E54294" w:rsidP="00E54294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 ТИХОРЕЦКОГО РАЙОНА</w:t>
      </w:r>
    </w:p>
    <w:p w:rsidR="00E54294" w:rsidRPr="00E54294" w:rsidRDefault="00E54294" w:rsidP="00E54294"/>
    <w:p w:rsidR="00E54294" w:rsidRDefault="00E54294" w:rsidP="00E54294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03.10.2017                                                                            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52</w:t>
      </w:r>
    </w:p>
    <w:p w:rsidR="00E54294" w:rsidRDefault="00E54294" w:rsidP="00E54294">
      <w:pPr>
        <w:pStyle w:val="1"/>
        <w:tabs>
          <w:tab w:val="left" w:pos="2685"/>
        </w:tabs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аница </w:t>
      </w:r>
      <w:proofErr w:type="spellStart"/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Еремизино-Борисовская</w:t>
      </w:r>
      <w:proofErr w:type="spellEnd"/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направления </w:t>
      </w:r>
      <w:proofErr w:type="gramStart"/>
      <w:r w:rsidRPr="003E5E54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3E5E54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</w:p>
    <w:p w:rsidR="003E5E54" w:rsidRPr="003E5E54" w:rsidRDefault="003E5E54" w:rsidP="003E5E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 xml:space="preserve">актов органов местного самоуправления </w:t>
      </w:r>
      <w:proofErr w:type="spellStart"/>
      <w:r w:rsidR="00E54294">
        <w:rPr>
          <w:rFonts w:ascii="Times New Roman" w:hAnsi="Times New Roman" w:cs="Times New Roman"/>
          <w:b/>
          <w:sz w:val="28"/>
          <w:szCs w:val="28"/>
        </w:rPr>
        <w:t>Еремизино</w:t>
      </w:r>
      <w:proofErr w:type="spellEnd"/>
      <w:r w:rsidR="00E54294">
        <w:rPr>
          <w:rFonts w:ascii="Times New Roman" w:hAnsi="Times New Roman" w:cs="Times New Roman"/>
          <w:b/>
          <w:sz w:val="28"/>
          <w:szCs w:val="28"/>
        </w:rPr>
        <w:t xml:space="preserve">-Борисовского сельского </w:t>
      </w:r>
      <w:r w:rsidRPr="003E5E5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54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E54">
        <w:rPr>
          <w:rFonts w:ascii="Times New Roman" w:hAnsi="Times New Roman" w:cs="Times New Roman"/>
          <w:b/>
          <w:sz w:val="28"/>
          <w:szCs w:val="28"/>
        </w:rPr>
        <w:t>Тихорецкого района и их проектов</w:t>
      </w:r>
    </w:p>
    <w:p w:rsidR="003E5E54" w:rsidRPr="003E5E54" w:rsidRDefault="003E5E54" w:rsidP="003E5E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>в Тихорецкую межрайонную прокуратуру</w:t>
      </w: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E54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направления проектов нормативных правовых актов органов местного самоуправления </w:t>
      </w:r>
      <w:proofErr w:type="spellStart"/>
      <w:r w:rsid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Pr="003E5E54">
        <w:rPr>
          <w:rFonts w:ascii="Times New Roman" w:hAnsi="Times New Roman" w:cs="Times New Roman"/>
          <w:sz w:val="28"/>
          <w:szCs w:val="28"/>
        </w:rPr>
        <w:t>поселения Тихорецкого района в Тихорецкую межрайонную прокуратуру для проведения антикоррупционной экспертизы, на основании статей 9.1 Федерального закона от 17 января 1992 года № 2202-1 «О прокуратуре Российской Федерации», части 2 статьи 3 Федерального закона от 17 июля 2009 года № 172-ФЗ «Об антикоррупционной экспертизе нормативных правовых актов и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актов» 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1.Утвердить Порядок направления нормативных правовых актов органов местного самоуправления </w:t>
      </w:r>
      <w:proofErr w:type="spellStart"/>
      <w:r w:rsid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>
        <w:rPr>
          <w:rFonts w:ascii="Times New Roman" w:hAnsi="Times New Roman" w:cs="Times New Roman"/>
          <w:sz w:val="28"/>
          <w:szCs w:val="28"/>
        </w:rPr>
        <w:t>-Борисовского сельского</w:t>
      </w:r>
      <w:r w:rsidR="00E54294" w:rsidRPr="003E5E54">
        <w:rPr>
          <w:rFonts w:ascii="Times New Roman" w:hAnsi="Times New Roman" w:cs="Times New Roman"/>
          <w:sz w:val="28"/>
          <w:szCs w:val="28"/>
        </w:rPr>
        <w:t xml:space="preserve"> </w:t>
      </w:r>
      <w:r w:rsidRPr="003E5E54">
        <w:rPr>
          <w:rFonts w:ascii="Times New Roman" w:hAnsi="Times New Roman" w:cs="Times New Roman"/>
          <w:sz w:val="28"/>
          <w:szCs w:val="28"/>
        </w:rPr>
        <w:t>поселения Тихорецкого района и их проектов в Тихорецкую межрайонную прокуратуру (прилагается).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="00E54294">
        <w:rPr>
          <w:rFonts w:ascii="Times New Roman" w:hAnsi="Times New Roman" w:cs="Times New Roman"/>
          <w:sz w:val="28"/>
          <w:szCs w:val="28"/>
        </w:rPr>
        <w:t>начальника общего отдела администрации</w:t>
      </w:r>
      <w:r w:rsidRPr="003E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>
        <w:rPr>
          <w:rFonts w:ascii="Times New Roman" w:hAnsi="Times New Roman" w:cs="Times New Roman"/>
          <w:sz w:val="28"/>
          <w:szCs w:val="28"/>
        </w:rPr>
        <w:t>-Борисовского сельского</w:t>
      </w:r>
      <w:r w:rsidR="00E54294" w:rsidRPr="003E5E54">
        <w:rPr>
          <w:rFonts w:ascii="Times New Roman" w:hAnsi="Times New Roman" w:cs="Times New Roman"/>
          <w:sz w:val="28"/>
          <w:szCs w:val="28"/>
        </w:rPr>
        <w:t xml:space="preserve"> </w:t>
      </w:r>
      <w:r w:rsidR="00E54294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 w:rsidRPr="003E5E54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за учет и контроль направления нормативных правовых актов органов местного самоуправления </w:t>
      </w:r>
      <w:proofErr w:type="spellStart"/>
      <w:r w:rsid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>
        <w:rPr>
          <w:rFonts w:ascii="Times New Roman" w:hAnsi="Times New Roman" w:cs="Times New Roman"/>
          <w:sz w:val="28"/>
          <w:szCs w:val="28"/>
        </w:rPr>
        <w:t>-Борисовского сельского</w:t>
      </w:r>
      <w:r w:rsidR="00E54294" w:rsidRPr="003E5E54">
        <w:rPr>
          <w:rFonts w:ascii="Times New Roman" w:hAnsi="Times New Roman" w:cs="Times New Roman"/>
          <w:sz w:val="28"/>
          <w:szCs w:val="28"/>
        </w:rPr>
        <w:t xml:space="preserve"> </w:t>
      </w:r>
      <w:r w:rsidRPr="003E5E54">
        <w:rPr>
          <w:rFonts w:ascii="Times New Roman" w:hAnsi="Times New Roman" w:cs="Times New Roman"/>
          <w:sz w:val="28"/>
          <w:szCs w:val="28"/>
        </w:rPr>
        <w:t>поселения Тихорецкого района и их проектов в Тихорецкую межрайонную прокуратуру.</w:t>
      </w:r>
    </w:p>
    <w:p w:rsid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3.Ответственному должностному лицу </w:t>
      </w:r>
      <w:proofErr w:type="spellStart"/>
      <w:r w:rsidR="00E54294">
        <w:rPr>
          <w:rFonts w:ascii="Times New Roman" w:hAnsi="Times New Roman" w:cs="Times New Roman"/>
          <w:sz w:val="28"/>
          <w:szCs w:val="28"/>
        </w:rPr>
        <w:t>Л.В.Астрецовой</w:t>
      </w:r>
      <w:proofErr w:type="spellEnd"/>
      <w:r w:rsidR="00E54294">
        <w:rPr>
          <w:rFonts w:ascii="Times New Roman" w:hAnsi="Times New Roman" w:cs="Times New Roman"/>
          <w:sz w:val="28"/>
          <w:szCs w:val="28"/>
        </w:rPr>
        <w:t xml:space="preserve"> </w:t>
      </w:r>
      <w:r w:rsidRPr="003E5E54">
        <w:rPr>
          <w:rFonts w:ascii="Times New Roman" w:hAnsi="Times New Roman" w:cs="Times New Roman"/>
          <w:sz w:val="28"/>
          <w:szCs w:val="28"/>
        </w:rPr>
        <w:t xml:space="preserve">обеспечить ознакомление сотрудников администрации </w:t>
      </w:r>
      <w:proofErr w:type="spellStart"/>
      <w:r w:rsid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>
        <w:rPr>
          <w:rFonts w:ascii="Times New Roman" w:hAnsi="Times New Roman" w:cs="Times New Roman"/>
          <w:sz w:val="28"/>
          <w:szCs w:val="28"/>
        </w:rPr>
        <w:t>-Борисовского сельского</w:t>
      </w:r>
      <w:r w:rsidR="00E54294" w:rsidRPr="003E5E54">
        <w:rPr>
          <w:rFonts w:ascii="Times New Roman" w:hAnsi="Times New Roman" w:cs="Times New Roman"/>
          <w:sz w:val="28"/>
          <w:szCs w:val="28"/>
        </w:rPr>
        <w:t xml:space="preserve"> </w:t>
      </w:r>
      <w:r w:rsidRPr="003E5E54">
        <w:rPr>
          <w:rFonts w:ascii="Times New Roman" w:hAnsi="Times New Roman" w:cs="Times New Roman"/>
          <w:sz w:val="28"/>
          <w:szCs w:val="28"/>
        </w:rPr>
        <w:t>Тихорецкого района с настоящим постановлением под роспись.</w:t>
      </w:r>
    </w:p>
    <w:p w:rsidR="00E54294" w:rsidRPr="00E54294" w:rsidRDefault="00E54294" w:rsidP="00E54294">
      <w:pPr>
        <w:rPr>
          <w:rFonts w:ascii="Times New Roman" w:hAnsi="Times New Roman" w:cs="Times New Roman"/>
          <w:sz w:val="28"/>
          <w:szCs w:val="28"/>
        </w:rPr>
      </w:pPr>
      <w:r w:rsidRPr="00E54294">
        <w:rPr>
          <w:rFonts w:ascii="Times New Roman" w:hAnsi="Times New Roman" w:cs="Times New Roman"/>
          <w:sz w:val="28"/>
          <w:szCs w:val="28"/>
        </w:rPr>
        <w:t xml:space="preserve">4.Постановление администрации </w:t>
      </w:r>
      <w:proofErr w:type="spellStart"/>
      <w:r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Pr="00E54294">
        <w:rPr>
          <w:rFonts w:ascii="Times New Roman" w:hAnsi="Times New Roman" w:cs="Times New Roman"/>
          <w:sz w:val="28"/>
          <w:szCs w:val="28"/>
        </w:rPr>
        <w:t>-Борисовского сельского</w:t>
      </w:r>
      <w:r w:rsidRPr="00E54294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от 11 января 2011 года № 1 «</w:t>
      </w:r>
      <w:r w:rsidRPr="00E542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54294">
        <w:rPr>
          <w:rFonts w:ascii="Times New Roman" w:hAnsi="Times New Roman" w:cs="Times New Roman"/>
          <w:sz w:val="28"/>
          <w:szCs w:val="28"/>
        </w:rPr>
        <w:t>Порядка направления проектов нормативных правовых актов органов местного самоуправления</w:t>
      </w:r>
      <w:proofErr w:type="gramEnd"/>
      <w:r w:rsidRPr="00E54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Pr="00E54294">
        <w:rPr>
          <w:rFonts w:ascii="Times New Roman" w:hAnsi="Times New Roman" w:cs="Times New Roman"/>
          <w:sz w:val="28"/>
          <w:szCs w:val="28"/>
        </w:rPr>
        <w:t>-Борисовского сельского поселения Тихорецкого района  в Тихорецкую межрайонную прокуратуру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E5E54" w:rsidRPr="003E5E54" w:rsidRDefault="00E54294" w:rsidP="003E5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E54" w:rsidRPr="003E5E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5E54" w:rsidRPr="003E5E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E5E54" w:rsidRPr="003E5E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</w:t>
      </w:r>
      <w:r w:rsidR="003E5E54" w:rsidRPr="003E5E5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5E54" w:rsidRPr="003E5E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E54" w:rsidRPr="003E5E54" w:rsidRDefault="00E54294" w:rsidP="003E5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5E54" w:rsidRPr="003E5E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5E54" w:rsidRPr="003E5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5E54" w:rsidRPr="003E5E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5E54" w:rsidRPr="003E5E54" w:rsidRDefault="00E54294" w:rsidP="003E5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E54" w:rsidRPr="003E5E54">
        <w:rPr>
          <w:rFonts w:ascii="Times New Roman" w:hAnsi="Times New Roman" w:cs="Times New Roman"/>
          <w:sz w:val="28"/>
          <w:szCs w:val="28"/>
        </w:rPr>
        <w:t>.Постановление вступает в силу со дня подписания.</w:t>
      </w: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429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</w:t>
      </w:r>
    </w:p>
    <w:p w:rsidR="003E5E54" w:rsidRPr="003E5E54" w:rsidRDefault="00E54294" w:rsidP="003E5E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429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E5E54" w:rsidRPr="003E5E54">
        <w:rPr>
          <w:rFonts w:ascii="Times New Roman" w:hAnsi="Times New Roman" w:cs="Times New Roman"/>
          <w:sz w:val="28"/>
          <w:szCs w:val="28"/>
        </w:rPr>
        <w:t>поселения</w:t>
      </w:r>
    </w:p>
    <w:p w:rsid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</w:t>
      </w:r>
      <w:r w:rsidR="00E5429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54294">
        <w:rPr>
          <w:rFonts w:ascii="Times New Roman" w:hAnsi="Times New Roman" w:cs="Times New Roman"/>
          <w:sz w:val="28"/>
          <w:szCs w:val="28"/>
        </w:rPr>
        <w:t>В.И.Куликов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5D4D" w:rsidTr="0013526C">
        <w:tc>
          <w:tcPr>
            <w:tcW w:w="4927" w:type="dxa"/>
          </w:tcPr>
          <w:p w:rsidR="002F5D4D" w:rsidRDefault="002F5D4D" w:rsidP="0013526C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94" w:rsidRDefault="00E54294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C0" w:rsidRDefault="00A706C0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A706C0" w:rsidRDefault="00A706C0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CC" w:rsidRDefault="00360088" w:rsidP="00A706C0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2F5D4D" w:rsidTr="0013526C">
        <w:tc>
          <w:tcPr>
            <w:tcW w:w="4927" w:type="dxa"/>
          </w:tcPr>
          <w:p w:rsidR="002F5D4D" w:rsidRDefault="002F5D4D" w:rsidP="0013526C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5D4D" w:rsidRDefault="002F5D4D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6008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E54294" w:rsidRPr="00E54294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="00E54294" w:rsidRPr="00E54294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сельского 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54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0FB8" w:rsidRDefault="002F5D4D" w:rsidP="00E54294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4294"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5429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2F5D4D" w:rsidRDefault="002F5D4D" w:rsidP="002F5D4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5D4D" w:rsidRPr="007308D9" w:rsidRDefault="002F5D4D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5D4D" w:rsidRPr="007308D9" w:rsidRDefault="002F5D4D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8D9">
        <w:rPr>
          <w:rFonts w:ascii="Times New Roman" w:hAnsi="Times New Roman" w:cs="Times New Roman"/>
          <w:sz w:val="28"/>
          <w:szCs w:val="28"/>
        </w:rPr>
        <w:t>ПОРЯДОК</w:t>
      </w:r>
    </w:p>
    <w:p w:rsidR="00924653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</w:t>
      </w:r>
    </w:p>
    <w:p w:rsidR="002F5D4D" w:rsidRPr="007308D9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Pr="00924653">
        <w:rPr>
          <w:rFonts w:ascii="Times New Roman" w:hAnsi="Times New Roman" w:cs="Times New Roman"/>
          <w:sz w:val="28"/>
          <w:szCs w:val="28"/>
        </w:rPr>
        <w:t>поселения Тихорецкого района и их проектов в Тихорецкую межрайонную прокуратуру</w:t>
      </w:r>
    </w:p>
    <w:p w:rsidR="002F5D4D" w:rsidRDefault="002F5D4D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E2879" w:rsidRDefault="000E2879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4C80" w:rsidRDefault="002F5D4D" w:rsidP="002523BC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59B7">
        <w:rPr>
          <w:rFonts w:ascii="Times New Roman" w:hAnsi="Times New Roman" w:cs="Times New Roman"/>
          <w:sz w:val="28"/>
          <w:szCs w:val="28"/>
        </w:rPr>
        <w:t>1</w:t>
      </w:r>
      <w:r w:rsidRPr="007308D9">
        <w:rPr>
          <w:rFonts w:ascii="Times New Roman" w:hAnsi="Times New Roman" w:cs="Times New Roman"/>
          <w:sz w:val="28"/>
          <w:szCs w:val="28"/>
        </w:rPr>
        <w:t xml:space="preserve">.Настоящий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8D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самоуправления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и их проектов в Тихорецкую межрайонную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7E3086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7308D9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</w:t>
      </w:r>
      <w:r w:rsidR="002523BC">
        <w:rPr>
          <w:rFonts w:ascii="Times New Roman" w:hAnsi="Times New Roman" w:cs="Times New Roman"/>
          <w:sz w:val="28"/>
          <w:szCs w:val="28"/>
        </w:rPr>
        <w:t>сотрудников</w:t>
      </w:r>
      <w:r w:rsidR="00045A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2523BC" w:rsidRPr="002523B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2523BC">
        <w:rPr>
          <w:rFonts w:ascii="Times New Roman" w:hAnsi="Times New Roman" w:cs="Times New Roman"/>
          <w:sz w:val="28"/>
          <w:szCs w:val="28"/>
        </w:rPr>
        <w:t xml:space="preserve"> при направ</w:t>
      </w:r>
      <w:r w:rsidR="002523BC" w:rsidRPr="007308D9">
        <w:rPr>
          <w:rFonts w:ascii="Times New Roman" w:hAnsi="Times New Roman" w:cs="Times New Roman"/>
          <w:sz w:val="28"/>
          <w:szCs w:val="28"/>
        </w:rPr>
        <w:t>лени</w:t>
      </w:r>
      <w:r w:rsidR="002523BC">
        <w:rPr>
          <w:rFonts w:ascii="Times New Roman" w:hAnsi="Times New Roman" w:cs="Times New Roman"/>
          <w:sz w:val="28"/>
          <w:szCs w:val="28"/>
        </w:rPr>
        <w:t>и</w:t>
      </w:r>
      <w:r w:rsidR="002523BC" w:rsidRPr="007308D9">
        <w:rPr>
          <w:rFonts w:ascii="Times New Roman" w:hAnsi="Times New Roman" w:cs="Times New Roman"/>
          <w:sz w:val="28"/>
          <w:szCs w:val="28"/>
        </w:rPr>
        <w:t xml:space="preserve"> </w:t>
      </w:r>
      <w:r w:rsidR="002523BC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="002523BC" w:rsidRPr="007308D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 w:rsidR="002523BC">
        <w:rPr>
          <w:rFonts w:ascii="Times New Roman" w:hAnsi="Times New Roman" w:cs="Times New Roman"/>
          <w:sz w:val="28"/>
          <w:szCs w:val="28"/>
        </w:rPr>
        <w:t xml:space="preserve">и их </w:t>
      </w:r>
      <w:r w:rsidR="002523BC" w:rsidRPr="007308D9">
        <w:rPr>
          <w:rFonts w:ascii="Times New Roman" w:hAnsi="Times New Roman" w:cs="Times New Roman"/>
          <w:sz w:val="28"/>
          <w:szCs w:val="28"/>
        </w:rPr>
        <w:t>проектов в Тихорецкую межрайонную прокуратуру</w:t>
      </w:r>
      <w:r w:rsidR="00270ACF">
        <w:rPr>
          <w:rFonts w:ascii="Times New Roman" w:hAnsi="Times New Roman" w:cs="Times New Roman"/>
          <w:sz w:val="28"/>
          <w:szCs w:val="28"/>
        </w:rPr>
        <w:t xml:space="preserve">, </w:t>
      </w:r>
      <w:r w:rsidR="002523B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308D9">
        <w:rPr>
          <w:rFonts w:ascii="Times New Roman" w:hAnsi="Times New Roman" w:cs="Times New Roman"/>
          <w:sz w:val="28"/>
          <w:szCs w:val="28"/>
        </w:rPr>
        <w:t>сроки</w:t>
      </w:r>
      <w:r w:rsidR="002523BC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D5215E">
        <w:rPr>
          <w:rFonts w:ascii="Times New Roman" w:hAnsi="Times New Roman" w:cs="Times New Roman"/>
          <w:sz w:val="28"/>
          <w:szCs w:val="28"/>
        </w:rPr>
        <w:t xml:space="preserve">таких актов и </w:t>
      </w:r>
      <w:r w:rsidR="002523BC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2523BC">
        <w:rPr>
          <w:rFonts w:ascii="Times New Roman" w:hAnsi="Times New Roman" w:cs="Times New Roman"/>
          <w:sz w:val="28"/>
          <w:szCs w:val="28"/>
        </w:rPr>
        <w:t xml:space="preserve"> </w:t>
      </w:r>
      <w:r w:rsidR="002523BC" w:rsidRPr="002523BC">
        <w:rPr>
          <w:rFonts w:ascii="Times New Roman" w:hAnsi="Times New Roman" w:cs="Times New Roman"/>
          <w:sz w:val="28"/>
          <w:szCs w:val="28"/>
        </w:rPr>
        <w:t>в Тихорецкую межрайонную прокуратуру</w:t>
      </w:r>
      <w:r w:rsidR="00D5215E">
        <w:rPr>
          <w:rFonts w:ascii="Times New Roman" w:hAnsi="Times New Roman" w:cs="Times New Roman"/>
          <w:sz w:val="28"/>
          <w:szCs w:val="28"/>
        </w:rPr>
        <w:t xml:space="preserve"> (далее - прокуратура)</w:t>
      </w:r>
      <w:r w:rsidR="00624C80">
        <w:rPr>
          <w:rFonts w:ascii="Times New Roman" w:hAnsi="Times New Roman" w:cs="Times New Roman"/>
          <w:sz w:val="28"/>
          <w:szCs w:val="28"/>
        </w:rPr>
        <w:t>.</w:t>
      </w:r>
    </w:p>
    <w:p w:rsidR="008B024A" w:rsidRDefault="008B024A" w:rsidP="00C7389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2.Для настоящего Порядка </w:t>
      </w:r>
      <w:r w:rsidR="00660966">
        <w:rPr>
          <w:rFonts w:ascii="Times New Roman" w:hAnsi="Times New Roman" w:cs="Times New Roman"/>
          <w:sz w:val="28"/>
          <w:szCs w:val="28"/>
        </w:rPr>
        <w:t>применяются следующие понятия:</w:t>
      </w:r>
    </w:p>
    <w:p w:rsidR="00660966" w:rsidRDefault="00660966" w:rsidP="00C7389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1)к</w:t>
      </w:r>
      <w:r w:rsidRPr="00660966">
        <w:rPr>
          <w:rFonts w:ascii="Times New Roman" w:hAnsi="Times New Roman" w:cs="Times New Roman"/>
          <w:sz w:val="28"/>
          <w:szCs w:val="28"/>
        </w:rPr>
        <w:t>оррупциогенны</w:t>
      </w:r>
      <w:r w:rsidR="002523BC">
        <w:rPr>
          <w:rFonts w:ascii="Times New Roman" w:hAnsi="Times New Roman" w:cs="Times New Roman"/>
          <w:sz w:val="28"/>
          <w:szCs w:val="28"/>
        </w:rPr>
        <w:t>е</w:t>
      </w:r>
      <w:r w:rsidRPr="0066096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2523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0966">
        <w:rPr>
          <w:rFonts w:ascii="Times New Roman" w:hAnsi="Times New Roman" w:cs="Times New Roman"/>
          <w:sz w:val="28"/>
          <w:szCs w:val="28"/>
        </w:rPr>
        <w:t xml:space="preserve">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(статья 1 </w:t>
      </w:r>
      <w:r w:rsidRPr="006609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09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60966">
        <w:rPr>
          <w:rFonts w:ascii="Times New Roman" w:hAnsi="Times New Roman" w:cs="Times New Roman"/>
          <w:sz w:val="28"/>
          <w:szCs w:val="28"/>
        </w:rPr>
        <w:t xml:space="preserve"> от 17 июля 2009</w:t>
      </w:r>
      <w:r w:rsidR="00B6551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B6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172-ФЗ «</w:t>
      </w:r>
      <w:r w:rsidRPr="00660966">
        <w:rPr>
          <w:rFonts w:ascii="Times New Roman" w:hAnsi="Times New Roman" w:cs="Times New Roman"/>
          <w:sz w:val="28"/>
          <w:szCs w:val="28"/>
        </w:rPr>
        <w:t>Об антикоррупционной</w:t>
      </w:r>
      <w:proofErr w:type="gramEnd"/>
      <w:r w:rsidRPr="0066096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актов»;</w:t>
      </w:r>
    </w:p>
    <w:p w:rsidR="002523BC" w:rsidRDefault="00660966" w:rsidP="00C7389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B6551B" w:rsidRPr="00B6551B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B6551B">
        <w:rPr>
          <w:rFonts w:ascii="Times New Roman" w:hAnsi="Times New Roman" w:cs="Times New Roman"/>
          <w:sz w:val="28"/>
          <w:szCs w:val="28"/>
        </w:rPr>
        <w:t xml:space="preserve"> -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B6551B">
        <w:rPr>
          <w:rFonts w:ascii="Times New Roman" w:hAnsi="Times New Roman" w:cs="Times New Roman"/>
          <w:sz w:val="28"/>
          <w:szCs w:val="28"/>
        </w:rPr>
        <w:t xml:space="preserve">ный </w:t>
      </w:r>
      <w:r w:rsidR="00B6551B" w:rsidRPr="00B6551B">
        <w:rPr>
          <w:rFonts w:ascii="Times New Roman" w:hAnsi="Times New Roman" w:cs="Times New Roman"/>
          <w:sz w:val="28"/>
          <w:szCs w:val="28"/>
        </w:rPr>
        <w:t>в установленном порядке управомоченным органом государственной власти, органом местного самоуправления или должностным лицом</w:t>
      </w:r>
      <w:r w:rsidR="00B6551B">
        <w:rPr>
          <w:rFonts w:ascii="Times New Roman" w:hAnsi="Times New Roman" w:cs="Times New Roman"/>
          <w:sz w:val="28"/>
          <w:szCs w:val="28"/>
        </w:rPr>
        <w:t xml:space="preserve"> акт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, </w:t>
      </w:r>
      <w:r w:rsidR="00B6551B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B6551B" w:rsidRPr="00B6551B">
        <w:rPr>
          <w:rFonts w:ascii="Times New Roman" w:hAnsi="Times New Roman" w:cs="Times New Roman"/>
          <w:sz w:val="28"/>
          <w:szCs w:val="28"/>
        </w:rPr>
        <w:t>правовы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норм</w:t>
      </w:r>
      <w:r w:rsidR="00B6551B">
        <w:rPr>
          <w:rFonts w:ascii="Times New Roman" w:hAnsi="Times New Roman" w:cs="Times New Roman"/>
          <w:sz w:val="28"/>
          <w:szCs w:val="28"/>
        </w:rPr>
        <w:t>ы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(правил</w:t>
      </w:r>
      <w:r w:rsidR="00B6551B">
        <w:rPr>
          <w:rFonts w:ascii="Times New Roman" w:hAnsi="Times New Roman" w:cs="Times New Roman"/>
          <w:sz w:val="28"/>
          <w:szCs w:val="28"/>
        </w:rPr>
        <w:t>а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поведения), обязательны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для неопределенного круга лиц, рассчитанны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на неоднократное применение, направленны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на урегулирование общественных отношений либо на изменение или прекращение существующих правоотношений</w:t>
      </w:r>
      <w:r w:rsidR="00B6551B">
        <w:rPr>
          <w:rFonts w:ascii="Times New Roman" w:hAnsi="Times New Roman" w:cs="Times New Roman"/>
          <w:sz w:val="28"/>
          <w:szCs w:val="28"/>
        </w:rPr>
        <w:t xml:space="preserve"> (пункт 9 п</w:t>
      </w:r>
      <w:r w:rsidR="00B6551B" w:rsidRPr="00B6551B">
        <w:rPr>
          <w:rFonts w:ascii="Times New Roman" w:hAnsi="Times New Roman" w:cs="Times New Roman"/>
          <w:sz w:val="28"/>
          <w:szCs w:val="28"/>
        </w:rPr>
        <w:t>остановлени</w:t>
      </w:r>
      <w:r w:rsidR="00B6551B">
        <w:rPr>
          <w:rFonts w:ascii="Times New Roman" w:hAnsi="Times New Roman" w:cs="Times New Roman"/>
          <w:sz w:val="28"/>
          <w:szCs w:val="28"/>
        </w:rPr>
        <w:t>я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Пленума Верховного Суда Р</w:t>
      </w:r>
      <w:r w:rsidR="00B655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6551B" w:rsidRPr="00B6551B">
        <w:rPr>
          <w:rFonts w:ascii="Times New Roman" w:hAnsi="Times New Roman" w:cs="Times New Roman"/>
          <w:sz w:val="28"/>
          <w:szCs w:val="28"/>
        </w:rPr>
        <w:t>Ф</w:t>
      </w:r>
      <w:r w:rsidR="00B6551B">
        <w:rPr>
          <w:rFonts w:ascii="Times New Roman" w:hAnsi="Times New Roman" w:cs="Times New Roman"/>
          <w:sz w:val="28"/>
          <w:szCs w:val="28"/>
        </w:rPr>
        <w:t>едерации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от 29 ноября 2007</w:t>
      </w:r>
      <w:r w:rsidR="00B655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551B" w:rsidRPr="00B6551B">
        <w:rPr>
          <w:rFonts w:ascii="Times New Roman" w:hAnsi="Times New Roman" w:cs="Times New Roman"/>
          <w:sz w:val="28"/>
          <w:szCs w:val="28"/>
        </w:rPr>
        <w:t>48</w:t>
      </w:r>
      <w:r w:rsidR="00B6551B">
        <w:rPr>
          <w:rFonts w:ascii="Times New Roman" w:hAnsi="Times New Roman" w:cs="Times New Roman"/>
          <w:sz w:val="28"/>
          <w:szCs w:val="28"/>
        </w:rPr>
        <w:t xml:space="preserve"> «</w:t>
      </w:r>
      <w:r w:rsidR="00B6551B" w:rsidRPr="00B655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практике рассмотрения судами дел об оспаривании нормативных право</w:t>
      </w:r>
      <w:r w:rsidR="00B6551B">
        <w:rPr>
          <w:rFonts w:ascii="Times New Roman" w:hAnsi="Times New Roman" w:cs="Times New Roman"/>
          <w:sz w:val="28"/>
          <w:szCs w:val="28"/>
        </w:rPr>
        <w:t>вых актов полностью или в части»;</w:t>
      </w:r>
    </w:p>
    <w:p w:rsidR="00660966" w:rsidRDefault="00B6551B" w:rsidP="0066096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3)муниципальный </w:t>
      </w:r>
      <w:r w:rsidR="00660966" w:rsidRPr="00660966">
        <w:rPr>
          <w:rFonts w:ascii="Times New Roman" w:hAnsi="Times New Roman" w:cs="Times New Roman"/>
          <w:sz w:val="28"/>
          <w:szCs w:val="28"/>
        </w:rPr>
        <w:t>нормативны</w:t>
      </w:r>
      <w:r w:rsidR="00660966">
        <w:rPr>
          <w:rFonts w:ascii="Times New Roman" w:hAnsi="Times New Roman" w:cs="Times New Roman"/>
          <w:sz w:val="28"/>
          <w:szCs w:val="28"/>
        </w:rPr>
        <w:t>й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60966">
        <w:rPr>
          <w:rFonts w:ascii="Times New Roman" w:hAnsi="Times New Roman" w:cs="Times New Roman"/>
          <w:sz w:val="28"/>
          <w:szCs w:val="28"/>
        </w:rPr>
        <w:t>ой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2523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Тихорецк</w:t>
      </w:r>
      <w:r w:rsidR="002523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изданный в установленном порядке акт уполномоченного на то органа местного самоуправления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2523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Тихорецк</w:t>
      </w:r>
      <w:r w:rsidR="002523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966" w:rsidRPr="00660966">
        <w:rPr>
          <w:rFonts w:ascii="Times New Roman" w:hAnsi="Times New Roman" w:cs="Times New Roman"/>
          <w:sz w:val="28"/>
          <w:szCs w:val="28"/>
        </w:rPr>
        <w:t>или должностного лица,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</w:t>
      </w:r>
      <w:r>
        <w:rPr>
          <w:rFonts w:ascii="Times New Roman" w:hAnsi="Times New Roman" w:cs="Times New Roman"/>
          <w:sz w:val="28"/>
          <w:szCs w:val="28"/>
        </w:rPr>
        <w:t xml:space="preserve">тношения, предусмотренные актом (статья </w:t>
      </w:r>
      <w:r w:rsidR="00E54294">
        <w:rPr>
          <w:rFonts w:ascii="Times New Roman" w:hAnsi="Times New Roman" w:cs="Times New Roman"/>
          <w:sz w:val="28"/>
          <w:szCs w:val="28"/>
        </w:rPr>
        <w:t>51</w:t>
      </w:r>
      <w:r w:rsidR="00D5215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>-Борисовского сельского</w:t>
      </w:r>
      <w:proofErr w:type="gram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 </w:t>
      </w:r>
      <w:r w:rsidR="00D5215E" w:rsidRPr="00D5215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A6506F">
        <w:rPr>
          <w:rFonts w:ascii="Times New Roman" w:hAnsi="Times New Roman" w:cs="Times New Roman"/>
          <w:sz w:val="28"/>
          <w:szCs w:val="28"/>
        </w:rPr>
        <w:t>).</w:t>
      </w:r>
    </w:p>
    <w:p w:rsidR="00624C80" w:rsidRDefault="002F5D4D" w:rsidP="002F5D4D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BF3">
        <w:rPr>
          <w:rFonts w:ascii="Times New Roman" w:hAnsi="Times New Roman" w:cs="Times New Roman"/>
          <w:sz w:val="28"/>
          <w:szCs w:val="28"/>
        </w:rPr>
        <w:t>3</w:t>
      </w:r>
      <w:r w:rsidRPr="007308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Порядком в прокуратуру подлежат направлению</w:t>
      </w:r>
      <w:r w:rsidR="00045A9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1481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45A97" w:rsidRPr="00045A97">
        <w:rPr>
          <w:rFonts w:ascii="Times New Roman" w:hAnsi="Times New Roman" w:cs="Times New Roman"/>
          <w:sz w:val="28"/>
          <w:szCs w:val="28"/>
        </w:rPr>
        <w:t>муниципальны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</w:t>
      </w:r>
      <w:r w:rsidR="00AA0BE1">
        <w:rPr>
          <w:rFonts w:ascii="Times New Roman" w:hAnsi="Times New Roman" w:cs="Times New Roman"/>
          <w:sz w:val="28"/>
          <w:szCs w:val="28"/>
        </w:rPr>
        <w:t>нормативны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AA0BE1">
        <w:rPr>
          <w:rFonts w:ascii="Times New Roman" w:hAnsi="Times New Roman" w:cs="Times New Roman"/>
          <w:sz w:val="28"/>
          <w:szCs w:val="28"/>
        </w:rPr>
        <w:t xml:space="preserve"> </w:t>
      </w:r>
      <w:r w:rsidR="00045A97" w:rsidRPr="00045A97">
        <w:rPr>
          <w:rFonts w:ascii="Times New Roman" w:hAnsi="Times New Roman" w:cs="Times New Roman"/>
          <w:sz w:val="28"/>
          <w:szCs w:val="28"/>
        </w:rPr>
        <w:t>правовы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акт</w:t>
      </w:r>
      <w:r w:rsidR="00314813">
        <w:rPr>
          <w:rFonts w:ascii="Times New Roman" w:hAnsi="Times New Roman" w:cs="Times New Roman"/>
          <w:sz w:val="28"/>
          <w:szCs w:val="28"/>
        </w:rPr>
        <w:t>ов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D5215E" w:rsidRPr="00D5215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624C80">
        <w:rPr>
          <w:rFonts w:ascii="Times New Roman" w:hAnsi="Times New Roman" w:cs="Times New Roman"/>
          <w:sz w:val="28"/>
          <w:szCs w:val="28"/>
        </w:rPr>
        <w:t>:</w:t>
      </w:r>
    </w:p>
    <w:p w:rsidR="00EF4906" w:rsidRDefault="00624C80" w:rsidP="00EF490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4906">
        <w:rPr>
          <w:rFonts w:ascii="Times New Roman" w:hAnsi="Times New Roman" w:cs="Times New Roman"/>
          <w:sz w:val="28"/>
          <w:szCs w:val="28"/>
        </w:rPr>
        <w:t>решени</w:t>
      </w:r>
      <w:r w:rsidR="00D5215E">
        <w:rPr>
          <w:rFonts w:ascii="Times New Roman" w:hAnsi="Times New Roman" w:cs="Times New Roman"/>
          <w:sz w:val="28"/>
          <w:szCs w:val="28"/>
        </w:rPr>
        <w:t>й</w:t>
      </w:r>
      <w:r w:rsidR="00EF4906">
        <w:rPr>
          <w:rFonts w:ascii="Times New Roman" w:hAnsi="Times New Roman" w:cs="Times New Roman"/>
          <w:sz w:val="28"/>
          <w:szCs w:val="28"/>
        </w:rPr>
        <w:t xml:space="preserve"> С</w:t>
      </w:r>
      <w:r w:rsidR="00EF4906" w:rsidRPr="007308D9">
        <w:rPr>
          <w:rFonts w:ascii="Times New Roman" w:hAnsi="Times New Roman" w:cs="Times New Roman"/>
          <w:sz w:val="28"/>
          <w:szCs w:val="28"/>
        </w:rPr>
        <w:t>овет</w:t>
      </w:r>
      <w:r w:rsidR="00EF4906">
        <w:rPr>
          <w:rFonts w:ascii="Times New Roman" w:hAnsi="Times New Roman" w:cs="Times New Roman"/>
          <w:sz w:val="28"/>
          <w:szCs w:val="28"/>
        </w:rPr>
        <w:t>а</w:t>
      </w:r>
      <w:r w:rsidR="00EF4906" w:rsidRPr="0073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D5215E" w:rsidRPr="00D5215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EF4906">
        <w:rPr>
          <w:rFonts w:ascii="Times New Roman" w:hAnsi="Times New Roman" w:cs="Times New Roman"/>
          <w:sz w:val="28"/>
          <w:szCs w:val="28"/>
        </w:rPr>
        <w:t xml:space="preserve">, вносимые главой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 w:rsidR="00EF4906">
        <w:rPr>
          <w:rFonts w:ascii="Times New Roman" w:hAnsi="Times New Roman" w:cs="Times New Roman"/>
          <w:sz w:val="28"/>
          <w:szCs w:val="28"/>
        </w:rPr>
        <w:t xml:space="preserve">в Совет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D5215E" w:rsidRPr="00D5215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EF4906">
        <w:rPr>
          <w:rFonts w:ascii="Times New Roman" w:hAnsi="Times New Roman" w:cs="Times New Roman"/>
          <w:sz w:val="28"/>
          <w:szCs w:val="28"/>
        </w:rPr>
        <w:t>;</w:t>
      </w:r>
    </w:p>
    <w:p w:rsidR="00EF4906" w:rsidRDefault="00EF4906" w:rsidP="00EF490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4D05">
        <w:rPr>
          <w:rFonts w:ascii="Times New Roman" w:hAnsi="Times New Roman" w:cs="Times New Roman"/>
          <w:sz w:val="28"/>
          <w:szCs w:val="28"/>
        </w:rPr>
        <w:t>постановлени</w:t>
      </w:r>
      <w:r w:rsidR="00314813">
        <w:rPr>
          <w:rFonts w:ascii="Times New Roman" w:hAnsi="Times New Roman" w:cs="Times New Roman"/>
          <w:sz w:val="28"/>
          <w:szCs w:val="28"/>
        </w:rPr>
        <w:t>й</w:t>
      </w:r>
      <w:r w:rsidR="00D44D05" w:rsidRPr="007004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D5215E" w:rsidRPr="00D5215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D44D05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>(далее - проекты).</w:t>
      </w:r>
    </w:p>
    <w:p w:rsidR="00360419" w:rsidRDefault="00EF4906" w:rsidP="00681953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05CB">
        <w:rPr>
          <w:rFonts w:ascii="Times New Roman" w:hAnsi="Times New Roman" w:cs="Times New Roman"/>
          <w:sz w:val="28"/>
          <w:szCs w:val="28"/>
        </w:rPr>
        <w:t>4</w:t>
      </w:r>
      <w:r w:rsidR="006C3067">
        <w:rPr>
          <w:rFonts w:ascii="Times New Roman" w:hAnsi="Times New Roman" w:cs="Times New Roman"/>
          <w:sz w:val="28"/>
          <w:szCs w:val="28"/>
        </w:rPr>
        <w:t>.</w:t>
      </w:r>
      <w:r w:rsidR="00360419">
        <w:rPr>
          <w:rFonts w:ascii="Times New Roman" w:hAnsi="Times New Roman" w:cs="Times New Roman"/>
          <w:sz w:val="28"/>
          <w:szCs w:val="28"/>
        </w:rPr>
        <w:t>Н</w:t>
      </w:r>
      <w:r w:rsidR="006C3067">
        <w:rPr>
          <w:rFonts w:ascii="Times New Roman" w:hAnsi="Times New Roman" w:cs="Times New Roman"/>
          <w:sz w:val="28"/>
          <w:szCs w:val="28"/>
        </w:rPr>
        <w:t>аправлени</w:t>
      </w:r>
      <w:r w:rsidR="00360419">
        <w:rPr>
          <w:rFonts w:ascii="Times New Roman" w:hAnsi="Times New Roman" w:cs="Times New Roman"/>
          <w:sz w:val="28"/>
          <w:szCs w:val="28"/>
        </w:rPr>
        <w:t>е</w:t>
      </w:r>
      <w:r w:rsidR="006C3067">
        <w:rPr>
          <w:rFonts w:ascii="Times New Roman" w:hAnsi="Times New Roman" w:cs="Times New Roman"/>
          <w:sz w:val="28"/>
          <w:szCs w:val="28"/>
        </w:rPr>
        <w:t xml:space="preserve"> проектов в прокуратуру для проведения антикоррупционной экспертизы </w:t>
      </w:r>
      <w:r w:rsidR="00360419">
        <w:rPr>
          <w:rFonts w:ascii="Times New Roman" w:hAnsi="Times New Roman" w:cs="Times New Roman"/>
          <w:sz w:val="28"/>
          <w:szCs w:val="28"/>
        </w:rPr>
        <w:t>организу</w:t>
      </w:r>
      <w:r w:rsidR="00A95A5C">
        <w:rPr>
          <w:rFonts w:ascii="Times New Roman" w:hAnsi="Times New Roman" w:cs="Times New Roman"/>
          <w:sz w:val="28"/>
          <w:szCs w:val="28"/>
        </w:rPr>
        <w:t>е</w:t>
      </w:r>
      <w:r w:rsidR="00360419">
        <w:rPr>
          <w:rFonts w:ascii="Times New Roman" w:hAnsi="Times New Roman" w:cs="Times New Roman"/>
          <w:sz w:val="28"/>
          <w:szCs w:val="28"/>
        </w:rPr>
        <w:t>т</w:t>
      </w:r>
      <w:r w:rsidR="006C3067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 xml:space="preserve">сотрудник администрации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A95A5C" w:rsidRPr="00A95A5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360419">
        <w:rPr>
          <w:rFonts w:ascii="Times New Roman" w:hAnsi="Times New Roman" w:cs="Times New Roman"/>
          <w:sz w:val="28"/>
          <w:szCs w:val="28"/>
        </w:rPr>
        <w:t xml:space="preserve">, </w:t>
      </w:r>
      <w:r w:rsidR="00A95A5C" w:rsidRPr="00A95A5C">
        <w:rPr>
          <w:rFonts w:ascii="Times New Roman" w:hAnsi="Times New Roman" w:cs="Times New Roman"/>
          <w:sz w:val="28"/>
          <w:szCs w:val="28"/>
        </w:rPr>
        <w:t>осуществля</w:t>
      </w:r>
      <w:r w:rsidR="00A95A5C">
        <w:rPr>
          <w:rFonts w:ascii="Times New Roman" w:hAnsi="Times New Roman" w:cs="Times New Roman"/>
          <w:sz w:val="28"/>
          <w:szCs w:val="28"/>
        </w:rPr>
        <w:t>вший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разработку проект</w:t>
      </w:r>
      <w:r w:rsidR="00A95A5C">
        <w:rPr>
          <w:rFonts w:ascii="Times New Roman" w:hAnsi="Times New Roman" w:cs="Times New Roman"/>
          <w:sz w:val="28"/>
          <w:szCs w:val="28"/>
        </w:rPr>
        <w:t>а</w:t>
      </w:r>
      <w:r w:rsidR="00E74B51">
        <w:rPr>
          <w:rFonts w:ascii="Times New Roman" w:hAnsi="Times New Roman" w:cs="Times New Roman"/>
          <w:sz w:val="28"/>
          <w:szCs w:val="28"/>
        </w:rPr>
        <w:t xml:space="preserve"> (далее - разработчик проекта)</w:t>
      </w:r>
      <w:r w:rsidR="00A95A5C">
        <w:rPr>
          <w:rFonts w:ascii="Times New Roman" w:hAnsi="Times New Roman" w:cs="Times New Roman"/>
          <w:sz w:val="28"/>
          <w:szCs w:val="28"/>
        </w:rPr>
        <w:t>,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</w:t>
      </w:r>
      <w:r w:rsidR="00360419">
        <w:rPr>
          <w:rFonts w:ascii="Times New Roman" w:hAnsi="Times New Roman" w:cs="Times New Roman"/>
          <w:sz w:val="28"/>
          <w:szCs w:val="28"/>
        </w:rPr>
        <w:t xml:space="preserve">контроль за направлением </w:t>
      </w:r>
      <w:r w:rsidR="00A95A5C">
        <w:rPr>
          <w:rFonts w:ascii="Times New Roman" w:hAnsi="Times New Roman" w:cs="Times New Roman"/>
          <w:sz w:val="28"/>
          <w:szCs w:val="28"/>
        </w:rPr>
        <w:t>и учет направленных проектов -</w:t>
      </w:r>
      <w:r w:rsidR="00360419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администрации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A95A5C" w:rsidRPr="00A95A5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360419">
        <w:rPr>
          <w:rFonts w:ascii="Times New Roman" w:hAnsi="Times New Roman" w:cs="Times New Roman"/>
          <w:sz w:val="28"/>
          <w:szCs w:val="28"/>
        </w:rPr>
        <w:t xml:space="preserve">, </w:t>
      </w:r>
      <w:r w:rsidR="00A95A5C">
        <w:rPr>
          <w:rFonts w:ascii="Times New Roman" w:hAnsi="Times New Roman" w:cs="Times New Roman"/>
          <w:sz w:val="28"/>
          <w:szCs w:val="28"/>
        </w:rPr>
        <w:t xml:space="preserve">назначенное постановлением </w:t>
      </w:r>
      <w:r w:rsidR="00360419">
        <w:rPr>
          <w:rFonts w:ascii="Times New Roman" w:hAnsi="Times New Roman" w:cs="Times New Roman"/>
          <w:sz w:val="28"/>
          <w:szCs w:val="28"/>
        </w:rPr>
        <w:t>глав</w:t>
      </w:r>
      <w:r w:rsidR="00A95A5C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A95A5C" w:rsidRPr="00A95A5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517B9B">
        <w:rPr>
          <w:rFonts w:ascii="Times New Roman" w:hAnsi="Times New Roman" w:cs="Times New Roman"/>
          <w:sz w:val="28"/>
          <w:szCs w:val="28"/>
        </w:rPr>
        <w:t xml:space="preserve"> (далее - ответственное должностное лицо)</w:t>
      </w:r>
      <w:r w:rsidR="003604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A5C" w:rsidRDefault="00360419" w:rsidP="00681953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5CB">
        <w:rPr>
          <w:rFonts w:ascii="Times New Roman" w:hAnsi="Times New Roman" w:cs="Times New Roman"/>
          <w:sz w:val="28"/>
          <w:szCs w:val="28"/>
        </w:rPr>
        <w:t>5</w:t>
      </w:r>
      <w:r w:rsidR="00C41CA0">
        <w:rPr>
          <w:rFonts w:ascii="Times New Roman" w:hAnsi="Times New Roman" w:cs="Times New Roman"/>
          <w:sz w:val="28"/>
          <w:szCs w:val="28"/>
        </w:rPr>
        <w:t>.</w:t>
      </w:r>
      <w:r w:rsidR="0068195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E737BB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81953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D2273E">
        <w:rPr>
          <w:rFonts w:ascii="Times New Roman" w:hAnsi="Times New Roman" w:cs="Times New Roman"/>
          <w:sz w:val="28"/>
          <w:szCs w:val="28"/>
        </w:rPr>
        <w:t>сопроводительным</w:t>
      </w:r>
      <w:r w:rsidR="00E737BB">
        <w:rPr>
          <w:rFonts w:ascii="Times New Roman" w:hAnsi="Times New Roman" w:cs="Times New Roman"/>
          <w:sz w:val="28"/>
          <w:szCs w:val="28"/>
        </w:rPr>
        <w:t>и</w:t>
      </w:r>
      <w:r w:rsidR="00D2273E">
        <w:rPr>
          <w:rFonts w:ascii="Times New Roman" w:hAnsi="Times New Roman" w:cs="Times New Roman"/>
          <w:sz w:val="28"/>
          <w:szCs w:val="28"/>
        </w:rPr>
        <w:t xml:space="preserve"> </w:t>
      </w:r>
      <w:r w:rsidR="00D2273E" w:rsidRPr="00681953">
        <w:rPr>
          <w:rFonts w:ascii="Times New Roman" w:hAnsi="Times New Roman" w:cs="Times New Roman"/>
          <w:sz w:val="28"/>
          <w:szCs w:val="28"/>
        </w:rPr>
        <w:t>письм</w:t>
      </w:r>
      <w:r w:rsidR="00E737BB">
        <w:rPr>
          <w:rFonts w:ascii="Times New Roman" w:hAnsi="Times New Roman" w:cs="Times New Roman"/>
          <w:sz w:val="28"/>
          <w:szCs w:val="28"/>
        </w:rPr>
        <w:t>ами</w:t>
      </w:r>
      <w:r w:rsidR="00D2273E" w:rsidRPr="00681953">
        <w:rPr>
          <w:rFonts w:ascii="Times New Roman" w:hAnsi="Times New Roman" w:cs="Times New Roman"/>
          <w:sz w:val="28"/>
          <w:szCs w:val="28"/>
        </w:rPr>
        <w:t xml:space="preserve"> </w:t>
      </w:r>
      <w:r w:rsidR="00D227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273E" w:rsidRPr="00681953">
        <w:rPr>
          <w:rFonts w:ascii="Times New Roman" w:hAnsi="Times New Roman" w:cs="Times New Roman"/>
          <w:sz w:val="28"/>
          <w:szCs w:val="28"/>
        </w:rPr>
        <w:t>за подписью главы</w:t>
      </w:r>
      <w:r w:rsidR="00D22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A95A5C" w:rsidRPr="00A95A5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D2273E">
        <w:rPr>
          <w:rFonts w:ascii="Times New Roman" w:hAnsi="Times New Roman" w:cs="Times New Roman"/>
          <w:sz w:val="28"/>
          <w:szCs w:val="28"/>
        </w:rPr>
        <w:t xml:space="preserve">, в случае его временного отсутствия - за подписью должностного лица администрации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A95A5C" w:rsidRPr="00A95A5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D2273E">
        <w:rPr>
          <w:rFonts w:ascii="Times New Roman" w:hAnsi="Times New Roman" w:cs="Times New Roman"/>
          <w:sz w:val="28"/>
          <w:szCs w:val="28"/>
        </w:rPr>
        <w:t>,</w:t>
      </w:r>
      <w:r w:rsidR="00C34609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главы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A95A5C" w:rsidRPr="00A95A5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A95A5C">
        <w:rPr>
          <w:rFonts w:ascii="Times New Roman" w:hAnsi="Times New Roman" w:cs="Times New Roman"/>
          <w:sz w:val="28"/>
          <w:szCs w:val="28"/>
        </w:rPr>
        <w:t>.</w:t>
      </w:r>
    </w:p>
    <w:p w:rsidR="00D2273E" w:rsidRDefault="00681953" w:rsidP="00681953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письме </w:t>
      </w:r>
      <w:r w:rsidRPr="0068195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 xml:space="preserve">срок принятия </w:t>
      </w:r>
      <w:r w:rsidR="00C3460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365BC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который устанавливается </w:t>
      </w:r>
      <w:r w:rsidR="00D2273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227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2273E">
        <w:rPr>
          <w:rFonts w:ascii="Times New Roman" w:hAnsi="Times New Roman" w:cs="Times New Roman"/>
          <w:sz w:val="28"/>
          <w:szCs w:val="28"/>
        </w:rPr>
        <w:t xml:space="preserve"> чем за 15 дней до планируемой даты принятия.</w:t>
      </w:r>
    </w:p>
    <w:p w:rsidR="00F31C26" w:rsidRDefault="00D2273E" w:rsidP="007069F8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C26">
        <w:rPr>
          <w:rFonts w:ascii="Times New Roman" w:hAnsi="Times New Roman" w:cs="Times New Roman"/>
          <w:sz w:val="28"/>
          <w:szCs w:val="28"/>
        </w:rPr>
        <w:t xml:space="preserve">6.В случае направления </w:t>
      </w:r>
      <w:r w:rsidR="00FA70E5">
        <w:rPr>
          <w:rFonts w:ascii="Times New Roman" w:hAnsi="Times New Roman" w:cs="Times New Roman"/>
          <w:sz w:val="28"/>
          <w:szCs w:val="28"/>
        </w:rPr>
        <w:t>проектов</w:t>
      </w:r>
      <w:r w:rsidR="00F31C26">
        <w:rPr>
          <w:rFonts w:ascii="Times New Roman" w:hAnsi="Times New Roman" w:cs="Times New Roman"/>
          <w:sz w:val="28"/>
          <w:szCs w:val="28"/>
        </w:rPr>
        <w:t>, которыми измен</w:t>
      </w:r>
      <w:r w:rsidR="00031BBC">
        <w:rPr>
          <w:rFonts w:ascii="Times New Roman" w:hAnsi="Times New Roman" w:cs="Times New Roman"/>
          <w:sz w:val="28"/>
          <w:szCs w:val="28"/>
        </w:rPr>
        <w:t>яются, дополняются или отменяются</w:t>
      </w:r>
      <w:r w:rsidR="00A91C38">
        <w:rPr>
          <w:rFonts w:ascii="Times New Roman" w:hAnsi="Times New Roman" w:cs="Times New Roman"/>
          <w:sz w:val="28"/>
          <w:szCs w:val="28"/>
        </w:rPr>
        <w:t xml:space="preserve">, </w:t>
      </w:r>
      <w:r w:rsidR="00031BBC">
        <w:rPr>
          <w:rFonts w:ascii="Times New Roman" w:hAnsi="Times New Roman" w:cs="Times New Roman"/>
          <w:sz w:val="28"/>
          <w:szCs w:val="28"/>
        </w:rPr>
        <w:t xml:space="preserve">признаются утратившими силу </w:t>
      </w:r>
      <w:r w:rsidR="00F31C26">
        <w:rPr>
          <w:rFonts w:ascii="Times New Roman" w:hAnsi="Times New Roman" w:cs="Times New Roman"/>
          <w:sz w:val="28"/>
          <w:szCs w:val="28"/>
        </w:rPr>
        <w:t>ранее принятые нормативные правовые акты,</w:t>
      </w:r>
      <w:r w:rsidR="00360419">
        <w:rPr>
          <w:rFonts w:ascii="Times New Roman" w:hAnsi="Times New Roman" w:cs="Times New Roman"/>
          <w:sz w:val="28"/>
          <w:szCs w:val="28"/>
        </w:rPr>
        <w:t xml:space="preserve"> </w:t>
      </w:r>
      <w:r w:rsidR="00031BBC">
        <w:rPr>
          <w:rFonts w:ascii="Times New Roman" w:hAnsi="Times New Roman" w:cs="Times New Roman"/>
          <w:sz w:val="28"/>
          <w:szCs w:val="28"/>
        </w:rPr>
        <w:t xml:space="preserve">к письму, указанному в пункте 5 настоящего Порядка, прилагаются указанные нормативные правовые акты </w:t>
      </w:r>
      <w:r w:rsidR="00A91C38">
        <w:rPr>
          <w:rFonts w:ascii="Times New Roman" w:hAnsi="Times New Roman" w:cs="Times New Roman"/>
          <w:sz w:val="28"/>
          <w:szCs w:val="28"/>
        </w:rPr>
        <w:t>в актуальной редакции.</w:t>
      </w:r>
    </w:p>
    <w:p w:rsidR="00517B9B" w:rsidRDefault="00F31C26" w:rsidP="007069F8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C41CA0">
        <w:rPr>
          <w:rFonts w:ascii="Times New Roman" w:hAnsi="Times New Roman" w:cs="Times New Roman"/>
          <w:sz w:val="28"/>
          <w:szCs w:val="28"/>
        </w:rPr>
        <w:t>.</w:t>
      </w:r>
      <w:r w:rsidR="00496898">
        <w:rPr>
          <w:rFonts w:ascii="Times New Roman" w:hAnsi="Times New Roman" w:cs="Times New Roman"/>
          <w:sz w:val="28"/>
          <w:szCs w:val="28"/>
        </w:rPr>
        <w:t>При</w:t>
      </w:r>
      <w:r w:rsidR="005A39E3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496898">
        <w:rPr>
          <w:rFonts w:ascii="Times New Roman" w:hAnsi="Times New Roman" w:cs="Times New Roman"/>
          <w:sz w:val="28"/>
          <w:szCs w:val="28"/>
        </w:rPr>
        <w:t>и</w:t>
      </w:r>
      <w:r w:rsidR="005A39E3">
        <w:rPr>
          <w:rFonts w:ascii="Times New Roman" w:hAnsi="Times New Roman" w:cs="Times New Roman"/>
          <w:sz w:val="28"/>
          <w:szCs w:val="28"/>
        </w:rPr>
        <w:t xml:space="preserve"> в проект изменений на основании заключения прокуратуры</w:t>
      </w:r>
      <w:r w:rsidR="00496898">
        <w:rPr>
          <w:rFonts w:ascii="Times New Roman" w:hAnsi="Times New Roman" w:cs="Times New Roman"/>
          <w:sz w:val="28"/>
          <w:szCs w:val="28"/>
        </w:rPr>
        <w:t xml:space="preserve"> </w:t>
      </w:r>
      <w:r w:rsidR="00C706F3">
        <w:rPr>
          <w:rFonts w:ascii="Times New Roman" w:hAnsi="Times New Roman" w:cs="Times New Roman"/>
          <w:sz w:val="28"/>
          <w:szCs w:val="28"/>
        </w:rPr>
        <w:t>о</w:t>
      </w:r>
      <w:r w:rsidR="00496898">
        <w:rPr>
          <w:rFonts w:ascii="Times New Roman" w:hAnsi="Times New Roman" w:cs="Times New Roman"/>
          <w:sz w:val="28"/>
          <w:szCs w:val="28"/>
        </w:rPr>
        <w:t xml:space="preserve"> </w:t>
      </w:r>
      <w:r w:rsidR="00AC1CD8">
        <w:rPr>
          <w:rFonts w:ascii="Times New Roman" w:hAnsi="Times New Roman" w:cs="Times New Roman"/>
          <w:sz w:val="28"/>
          <w:szCs w:val="28"/>
        </w:rPr>
        <w:t>несоответстви</w:t>
      </w:r>
      <w:r w:rsidR="00C706F3">
        <w:rPr>
          <w:rFonts w:ascii="Times New Roman" w:hAnsi="Times New Roman" w:cs="Times New Roman"/>
          <w:sz w:val="28"/>
          <w:szCs w:val="28"/>
        </w:rPr>
        <w:t>и</w:t>
      </w:r>
      <w:r w:rsidR="00AC1CD8">
        <w:rPr>
          <w:rFonts w:ascii="Times New Roman" w:hAnsi="Times New Roman" w:cs="Times New Roman"/>
          <w:sz w:val="28"/>
          <w:szCs w:val="28"/>
        </w:rPr>
        <w:t xml:space="preserve"> </w:t>
      </w:r>
      <w:r w:rsidR="00E74B5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C1CD8">
        <w:rPr>
          <w:rFonts w:ascii="Times New Roman" w:hAnsi="Times New Roman" w:cs="Times New Roman"/>
          <w:sz w:val="28"/>
          <w:szCs w:val="28"/>
        </w:rPr>
        <w:t>законодательств</w:t>
      </w:r>
      <w:r w:rsidR="00496898">
        <w:rPr>
          <w:rFonts w:ascii="Times New Roman" w:hAnsi="Times New Roman" w:cs="Times New Roman"/>
          <w:sz w:val="28"/>
          <w:szCs w:val="28"/>
        </w:rPr>
        <w:t>у</w:t>
      </w:r>
      <w:r w:rsidR="00AC1CD8">
        <w:rPr>
          <w:rFonts w:ascii="Times New Roman" w:hAnsi="Times New Roman" w:cs="Times New Roman"/>
          <w:sz w:val="28"/>
          <w:szCs w:val="28"/>
        </w:rPr>
        <w:t>, наличи</w:t>
      </w:r>
      <w:r w:rsidR="00C706F3">
        <w:rPr>
          <w:rFonts w:ascii="Times New Roman" w:hAnsi="Times New Roman" w:cs="Times New Roman"/>
          <w:sz w:val="28"/>
          <w:szCs w:val="28"/>
        </w:rPr>
        <w:t>и</w:t>
      </w:r>
      <w:r w:rsidR="00AC1CD8">
        <w:rPr>
          <w:rFonts w:ascii="Times New Roman" w:hAnsi="Times New Roman" w:cs="Times New Roman"/>
          <w:sz w:val="28"/>
          <w:szCs w:val="28"/>
        </w:rPr>
        <w:t xml:space="preserve"> </w:t>
      </w:r>
      <w:r w:rsidR="006B40A1">
        <w:rPr>
          <w:rFonts w:ascii="Times New Roman" w:hAnsi="Times New Roman" w:cs="Times New Roman"/>
          <w:sz w:val="28"/>
          <w:szCs w:val="28"/>
        </w:rPr>
        <w:t xml:space="preserve">в </w:t>
      </w:r>
      <w:r w:rsidR="00E74B5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AC1CD8">
        <w:rPr>
          <w:rFonts w:ascii="Times New Roman" w:hAnsi="Times New Roman" w:cs="Times New Roman"/>
          <w:sz w:val="28"/>
          <w:szCs w:val="28"/>
        </w:rPr>
        <w:t>коррупциогенных ф</w:t>
      </w:r>
      <w:r w:rsidR="007069F8">
        <w:rPr>
          <w:rFonts w:ascii="Times New Roman" w:hAnsi="Times New Roman" w:cs="Times New Roman"/>
          <w:sz w:val="28"/>
          <w:szCs w:val="28"/>
        </w:rPr>
        <w:t xml:space="preserve">акторов </w:t>
      </w:r>
      <w:r w:rsidR="00E74B51" w:rsidRPr="00E74B51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455E11" w:rsidRPr="00455E11">
        <w:rPr>
          <w:rFonts w:ascii="Times New Roman" w:hAnsi="Times New Roman" w:cs="Times New Roman"/>
          <w:sz w:val="28"/>
          <w:szCs w:val="28"/>
        </w:rPr>
        <w:t xml:space="preserve"> </w:t>
      </w:r>
      <w:r w:rsidR="00F36F1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49689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74B51">
        <w:rPr>
          <w:rFonts w:ascii="Times New Roman" w:hAnsi="Times New Roman" w:cs="Times New Roman"/>
          <w:sz w:val="28"/>
          <w:szCs w:val="28"/>
        </w:rPr>
        <w:t xml:space="preserve">доработку проекта и его направление в прокуратуру </w:t>
      </w:r>
      <w:r w:rsidR="00496898">
        <w:rPr>
          <w:rFonts w:ascii="Times New Roman" w:hAnsi="Times New Roman" w:cs="Times New Roman"/>
          <w:sz w:val="28"/>
          <w:szCs w:val="28"/>
        </w:rPr>
        <w:t xml:space="preserve">в </w:t>
      </w:r>
      <w:r w:rsidR="00E74B51">
        <w:rPr>
          <w:rFonts w:ascii="Times New Roman" w:hAnsi="Times New Roman" w:cs="Times New Roman"/>
          <w:sz w:val="28"/>
          <w:szCs w:val="28"/>
        </w:rPr>
        <w:t>соответствии с</w:t>
      </w:r>
      <w:r w:rsidR="00496898">
        <w:rPr>
          <w:rFonts w:ascii="Times New Roman" w:hAnsi="Times New Roman" w:cs="Times New Roman"/>
          <w:sz w:val="28"/>
          <w:szCs w:val="28"/>
        </w:rPr>
        <w:t xml:space="preserve"> пунктом 4 настоящего Порядка</w:t>
      </w:r>
      <w:r w:rsidR="00E74B51" w:rsidRPr="00E74B51">
        <w:rPr>
          <w:rFonts w:ascii="Times New Roman" w:hAnsi="Times New Roman" w:cs="Times New Roman"/>
          <w:sz w:val="28"/>
          <w:szCs w:val="28"/>
        </w:rPr>
        <w:t xml:space="preserve"> </w:t>
      </w:r>
      <w:r w:rsidR="00E74B51">
        <w:rPr>
          <w:rFonts w:ascii="Times New Roman" w:hAnsi="Times New Roman" w:cs="Times New Roman"/>
          <w:sz w:val="28"/>
          <w:szCs w:val="28"/>
        </w:rPr>
        <w:t>не позднее 10 дней со дня поступления в администрацию заключения прокуратуры.</w:t>
      </w:r>
    </w:p>
    <w:p w:rsidR="00E74B51" w:rsidRDefault="00F31C26" w:rsidP="004205CB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205CB" w:rsidRPr="004205CB">
        <w:rPr>
          <w:rFonts w:ascii="Times New Roman" w:hAnsi="Times New Roman" w:cs="Times New Roman"/>
          <w:sz w:val="28"/>
          <w:szCs w:val="28"/>
        </w:rPr>
        <w:t>.</w:t>
      </w:r>
      <w:r w:rsidR="00EC76E0">
        <w:rPr>
          <w:rFonts w:ascii="Times New Roman" w:hAnsi="Times New Roman" w:cs="Times New Roman"/>
          <w:sz w:val="28"/>
          <w:szCs w:val="28"/>
        </w:rPr>
        <w:t>Принятые нормативные правовые акты включаются в реестр муниципальных правовых актов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</w:t>
      </w:r>
      <w:r w:rsidR="00E54294">
        <w:rPr>
          <w:rFonts w:ascii="Times New Roman" w:hAnsi="Times New Roman" w:cs="Times New Roman"/>
          <w:sz w:val="28"/>
          <w:szCs w:val="28"/>
        </w:rPr>
        <w:t>(</w:t>
      </w:r>
      <w:r w:rsidR="00517B9B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517B9B" w:rsidRPr="004205CB">
        <w:rPr>
          <w:rFonts w:ascii="Times New Roman" w:hAnsi="Times New Roman" w:cs="Times New Roman"/>
          <w:sz w:val="28"/>
          <w:szCs w:val="28"/>
        </w:rPr>
        <w:t>порядков</w:t>
      </w:r>
      <w:r w:rsidR="00517B9B">
        <w:rPr>
          <w:rFonts w:ascii="Times New Roman" w:hAnsi="Times New Roman" w:cs="Times New Roman"/>
          <w:sz w:val="28"/>
          <w:szCs w:val="28"/>
        </w:rPr>
        <w:t>ого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517B9B">
        <w:rPr>
          <w:rFonts w:ascii="Times New Roman" w:hAnsi="Times New Roman" w:cs="Times New Roman"/>
          <w:sz w:val="28"/>
          <w:szCs w:val="28"/>
        </w:rPr>
        <w:t>а</w:t>
      </w:r>
      <w:r w:rsidR="00517B9B" w:rsidRPr="004205CB">
        <w:rPr>
          <w:rFonts w:ascii="Times New Roman" w:hAnsi="Times New Roman" w:cs="Times New Roman"/>
          <w:sz w:val="28"/>
          <w:szCs w:val="28"/>
        </w:rPr>
        <w:t>, дат</w:t>
      </w:r>
      <w:r w:rsidR="00517B9B">
        <w:rPr>
          <w:rFonts w:ascii="Times New Roman" w:hAnsi="Times New Roman" w:cs="Times New Roman"/>
          <w:sz w:val="28"/>
          <w:szCs w:val="28"/>
        </w:rPr>
        <w:t>ы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517B9B">
        <w:rPr>
          <w:rFonts w:ascii="Times New Roman" w:hAnsi="Times New Roman" w:cs="Times New Roman"/>
          <w:sz w:val="28"/>
          <w:szCs w:val="28"/>
        </w:rPr>
        <w:t>а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его полно</w:t>
      </w:r>
      <w:r w:rsidR="00517B9B">
        <w:rPr>
          <w:rFonts w:ascii="Times New Roman" w:hAnsi="Times New Roman" w:cs="Times New Roman"/>
          <w:sz w:val="28"/>
          <w:szCs w:val="28"/>
        </w:rPr>
        <w:t>го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A6FBF">
        <w:rPr>
          <w:rFonts w:ascii="Times New Roman" w:hAnsi="Times New Roman" w:cs="Times New Roman"/>
          <w:sz w:val="28"/>
          <w:szCs w:val="28"/>
        </w:rPr>
        <w:t>я)</w:t>
      </w:r>
      <w:r w:rsidR="00EC76E0">
        <w:rPr>
          <w:rFonts w:ascii="Times New Roman" w:hAnsi="Times New Roman" w:cs="Times New Roman"/>
          <w:sz w:val="28"/>
          <w:szCs w:val="28"/>
        </w:rPr>
        <w:t>, который е</w:t>
      </w:r>
      <w:r w:rsidR="004205CB" w:rsidRPr="004205CB">
        <w:rPr>
          <w:rFonts w:ascii="Times New Roman" w:hAnsi="Times New Roman" w:cs="Times New Roman"/>
          <w:sz w:val="28"/>
          <w:szCs w:val="28"/>
        </w:rPr>
        <w:t xml:space="preserve">жемесячно, 5 и </w:t>
      </w:r>
      <w:r w:rsidR="00A51EA6">
        <w:rPr>
          <w:rFonts w:ascii="Times New Roman" w:hAnsi="Times New Roman" w:cs="Times New Roman"/>
          <w:sz w:val="28"/>
          <w:szCs w:val="28"/>
        </w:rPr>
        <w:t>20</w:t>
      </w:r>
      <w:r w:rsidR="004205CB" w:rsidRPr="004205CB">
        <w:rPr>
          <w:rFonts w:ascii="Times New Roman" w:hAnsi="Times New Roman" w:cs="Times New Roman"/>
          <w:sz w:val="28"/>
          <w:szCs w:val="28"/>
        </w:rPr>
        <w:t xml:space="preserve"> числа, </w:t>
      </w:r>
      <w:r w:rsidR="00EC76E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51EA6" w:rsidRPr="004205CB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AF4C14">
        <w:rPr>
          <w:rFonts w:ascii="Times New Roman" w:hAnsi="Times New Roman" w:cs="Times New Roman"/>
          <w:sz w:val="28"/>
          <w:szCs w:val="28"/>
        </w:rPr>
        <w:t>на</w:t>
      </w:r>
      <w:r w:rsidR="006913CF" w:rsidRPr="004205CB">
        <w:rPr>
          <w:rFonts w:ascii="Times New Roman" w:hAnsi="Times New Roman" w:cs="Times New Roman"/>
          <w:sz w:val="28"/>
          <w:szCs w:val="28"/>
        </w:rPr>
        <w:t xml:space="preserve"> бумажном или электронном </w:t>
      </w:r>
      <w:r w:rsidR="00AF4C14">
        <w:rPr>
          <w:rFonts w:ascii="Times New Roman" w:hAnsi="Times New Roman" w:cs="Times New Roman"/>
          <w:sz w:val="28"/>
          <w:szCs w:val="28"/>
        </w:rPr>
        <w:t>носителе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517B9B">
        <w:rPr>
          <w:rFonts w:ascii="Times New Roman" w:hAnsi="Times New Roman" w:cs="Times New Roman"/>
          <w:sz w:val="28"/>
          <w:szCs w:val="28"/>
        </w:rPr>
        <w:t>ым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17B9B">
        <w:rPr>
          <w:rFonts w:ascii="Times New Roman" w:hAnsi="Times New Roman" w:cs="Times New Roman"/>
          <w:sz w:val="28"/>
          <w:szCs w:val="28"/>
        </w:rPr>
        <w:t>ым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лицо</w:t>
      </w:r>
      <w:r w:rsidR="00517B9B">
        <w:rPr>
          <w:rFonts w:ascii="Times New Roman" w:hAnsi="Times New Roman" w:cs="Times New Roman"/>
          <w:sz w:val="28"/>
          <w:szCs w:val="28"/>
        </w:rPr>
        <w:t>м.</w:t>
      </w:r>
    </w:p>
    <w:p w:rsidR="00AC1CD8" w:rsidRDefault="00F31C26" w:rsidP="00523E69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2F8">
        <w:rPr>
          <w:rFonts w:ascii="Times New Roman" w:hAnsi="Times New Roman" w:cs="Times New Roman"/>
          <w:sz w:val="28"/>
          <w:szCs w:val="28"/>
        </w:rPr>
        <w:t>.</w:t>
      </w:r>
      <w:r w:rsidR="00AC1CD8">
        <w:rPr>
          <w:rFonts w:ascii="Times New Roman" w:hAnsi="Times New Roman" w:cs="Times New Roman"/>
          <w:sz w:val="28"/>
          <w:szCs w:val="28"/>
        </w:rPr>
        <w:t xml:space="preserve">За неисполнение, ненадлежащее исполнение настоящего Порядка </w:t>
      </w:r>
      <w:r w:rsidR="00AF4C14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17A6D">
        <w:rPr>
          <w:rFonts w:ascii="Times New Roman" w:hAnsi="Times New Roman" w:cs="Times New Roman"/>
          <w:sz w:val="28"/>
          <w:szCs w:val="28"/>
        </w:rPr>
        <w:t xml:space="preserve"> и </w:t>
      </w:r>
      <w:r w:rsidR="00523E69">
        <w:rPr>
          <w:rFonts w:ascii="Times New Roman" w:hAnsi="Times New Roman" w:cs="Times New Roman"/>
          <w:sz w:val="28"/>
          <w:szCs w:val="28"/>
        </w:rPr>
        <w:t>сотрудники</w:t>
      </w:r>
      <w:r w:rsidR="00317A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54294"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E54294" w:rsidRPr="00E54294">
        <w:rPr>
          <w:rFonts w:ascii="Times New Roman" w:hAnsi="Times New Roman" w:cs="Times New Roman"/>
          <w:sz w:val="28"/>
          <w:szCs w:val="28"/>
        </w:rPr>
        <w:t xml:space="preserve">-Борисовского сельского </w:t>
      </w:r>
      <w:r w:rsidR="00523E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69F8" w:rsidRPr="007069F8">
        <w:rPr>
          <w:rFonts w:ascii="Times New Roman" w:hAnsi="Times New Roman" w:cs="Times New Roman"/>
          <w:sz w:val="28"/>
          <w:szCs w:val="28"/>
        </w:rPr>
        <w:t>Тихорецк</w:t>
      </w:r>
      <w:r w:rsidR="00523E69">
        <w:rPr>
          <w:rFonts w:ascii="Times New Roman" w:hAnsi="Times New Roman" w:cs="Times New Roman"/>
          <w:sz w:val="28"/>
          <w:szCs w:val="28"/>
        </w:rPr>
        <w:t>ого</w:t>
      </w:r>
      <w:r w:rsidR="007069F8" w:rsidRPr="007069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E69">
        <w:rPr>
          <w:rFonts w:ascii="Times New Roman" w:hAnsi="Times New Roman" w:cs="Times New Roman"/>
          <w:sz w:val="28"/>
          <w:szCs w:val="28"/>
        </w:rPr>
        <w:t>а</w:t>
      </w:r>
      <w:r w:rsidR="007069F8" w:rsidRPr="007069F8">
        <w:rPr>
          <w:rFonts w:ascii="Times New Roman" w:hAnsi="Times New Roman" w:cs="Times New Roman"/>
          <w:sz w:val="28"/>
          <w:szCs w:val="28"/>
        </w:rPr>
        <w:t xml:space="preserve"> </w:t>
      </w:r>
      <w:r w:rsidR="00AC1CD8" w:rsidRPr="00681953"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="00523E6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54294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="00523E69">
        <w:rPr>
          <w:rFonts w:ascii="Times New Roman" w:hAnsi="Times New Roman" w:cs="Times New Roman"/>
          <w:sz w:val="28"/>
          <w:szCs w:val="28"/>
        </w:rPr>
        <w:t>Федерации</w:t>
      </w:r>
      <w:r w:rsidR="00AC1CD8" w:rsidRPr="00681953">
        <w:rPr>
          <w:rFonts w:ascii="Times New Roman" w:hAnsi="Times New Roman" w:cs="Times New Roman"/>
          <w:sz w:val="28"/>
          <w:szCs w:val="28"/>
        </w:rPr>
        <w:t>.</w:t>
      </w:r>
    </w:p>
    <w:p w:rsidR="00E54294" w:rsidRDefault="00E54294" w:rsidP="00E54294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54294" w:rsidRDefault="00E54294" w:rsidP="00E54294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54294" w:rsidRDefault="00E54294" w:rsidP="00E54294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E54294" w:rsidRDefault="00E54294" w:rsidP="00E54294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54294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Pr="00E54294">
        <w:rPr>
          <w:rFonts w:ascii="Times New Roman" w:hAnsi="Times New Roman" w:cs="Times New Roman"/>
          <w:sz w:val="28"/>
          <w:szCs w:val="28"/>
        </w:rPr>
        <w:t>-Борисовского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94" w:rsidRDefault="00E54294" w:rsidP="00E54294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Л.В.Астрецова</w:t>
      </w:r>
    </w:p>
    <w:sectPr w:rsidR="00E54294" w:rsidSect="003E5E54">
      <w:headerReference w:type="default" r:id="rId10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B7" w:rsidRDefault="00BC12B7" w:rsidP="00940908">
      <w:r>
        <w:separator/>
      </w:r>
    </w:p>
  </w:endnote>
  <w:endnote w:type="continuationSeparator" w:id="0">
    <w:p w:rsidR="00BC12B7" w:rsidRDefault="00BC12B7" w:rsidP="0094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B7" w:rsidRDefault="00BC12B7" w:rsidP="00940908">
      <w:r>
        <w:separator/>
      </w:r>
    </w:p>
  </w:footnote>
  <w:footnote w:type="continuationSeparator" w:id="0">
    <w:p w:rsidR="00BC12B7" w:rsidRDefault="00BC12B7" w:rsidP="0094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8" w:rsidRDefault="00940908" w:rsidP="003E5E54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0"/>
    <w:rsid w:val="00031BBC"/>
    <w:rsid w:val="00033D30"/>
    <w:rsid w:val="000416E8"/>
    <w:rsid w:val="0004359F"/>
    <w:rsid w:val="00044F89"/>
    <w:rsid w:val="00045A97"/>
    <w:rsid w:val="00064F34"/>
    <w:rsid w:val="00097C33"/>
    <w:rsid w:val="000B44D9"/>
    <w:rsid w:val="000C6E34"/>
    <w:rsid w:val="000D5BF3"/>
    <w:rsid w:val="000E2879"/>
    <w:rsid w:val="000E7DD3"/>
    <w:rsid w:val="000F1046"/>
    <w:rsid w:val="000F2287"/>
    <w:rsid w:val="000F2342"/>
    <w:rsid w:val="000F7BCF"/>
    <w:rsid w:val="001109D5"/>
    <w:rsid w:val="0012631C"/>
    <w:rsid w:val="001628D6"/>
    <w:rsid w:val="00196AEB"/>
    <w:rsid w:val="001A0A34"/>
    <w:rsid w:val="001D66B8"/>
    <w:rsid w:val="001F4127"/>
    <w:rsid w:val="001F6136"/>
    <w:rsid w:val="00221BFA"/>
    <w:rsid w:val="002360EC"/>
    <w:rsid w:val="0025190F"/>
    <w:rsid w:val="002523BC"/>
    <w:rsid w:val="00264B5A"/>
    <w:rsid w:val="00270ACF"/>
    <w:rsid w:val="0028578A"/>
    <w:rsid w:val="002A0672"/>
    <w:rsid w:val="002A15C2"/>
    <w:rsid w:val="002A41A4"/>
    <w:rsid w:val="002F5D4D"/>
    <w:rsid w:val="00314813"/>
    <w:rsid w:val="00317A6D"/>
    <w:rsid w:val="00360088"/>
    <w:rsid w:val="00360419"/>
    <w:rsid w:val="00365BC3"/>
    <w:rsid w:val="00387374"/>
    <w:rsid w:val="00387A18"/>
    <w:rsid w:val="0039628C"/>
    <w:rsid w:val="003E5E54"/>
    <w:rsid w:val="00407FA6"/>
    <w:rsid w:val="00412D9E"/>
    <w:rsid w:val="00416604"/>
    <w:rsid w:val="004205CB"/>
    <w:rsid w:val="00423144"/>
    <w:rsid w:val="00425B16"/>
    <w:rsid w:val="00455E11"/>
    <w:rsid w:val="00456A29"/>
    <w:rsid w:val="00487A3D"/>
    <w:rsid w:val="00490409"/>
    <w:rsid w:val="00496898"/>
    <w:rsid w:val="00517B9B"/>
    <w:rsid w:val="00523E69"/>
    <w:rsid w:val="0056231A"/>
    <w:rsid w:val="00564682"/>
    <w:rsid w:val="005826BC"/>
    <w:rsid w:val="005A1B95"/>
    <w:rsid w:val="005A39E3"/>
    <w:rsid w:val="005B1C28"/>
    <w:rsid w:val="005C4C76"/>
    <w:rsid w:val="005F5592"/>
    <w:rsid w:val="00601E04"/>
    <w:rsid w:val="00624C80"/>
    <w:rsid w:val="00635A61"/>
    <w:rsid w:val="0063634A"/>
    <w:rsid w:val="00657FEF"/>
    <w:rsid w:val="00660966"/>
    <w:rsid w:val="00665123"/>
    <w:rsid w:val="006711D8"/>
    <w:rsid w:val="0067215D"/>
    <w:rsid w:val="00681953"/>
    <w:rsid w:val="006913CF"/>
    <w:rsid w:val="00694098"/>
    <w:rsid w:val="006B22F8"/>
    <w:rsid w:val="006B40A1"/>
    <w:rsid w:val="006C3067"/>
    <w:rsid w:val="007004E4"/>
    <w:rsid w:val="007069F8"/>
    <w:rsid w:val="00706A3D"/>
    <w:rsid w:val="00717CEC"/>
    <w:rsid w:val="00727CB9"/>
    <w:rsid w:val="007315AD"/>
    <w:rsid w:val="007522A6"/>
    <w:rsid w:val="00756A2B"/>
    <w:rsid w:val="00766D5C"/>
    <w:rsid w:val="0077488D"/>
    <w:rsid w:val="0077677A"/>
    <w:rsid w:val="00781AF7"/>
    <w:rsid w:val="00792215"/>
    <w:rsid w:val="00796652"/>
    <w:rsid w:val="007A6C06"/>
    <w:rsid w:val="007B4D57"/>
    <w:rsid w:val="007D2DBE"/>
    <w:rsid w:val="007D32AB"/>
    <w:rsid w:val="007E1AB0"/>
    <w:rsid w:val="007E3086"/>
    <w:rsid w:val="007E46A3"/>
    <w:rsid w:val="00812B79"/>
    <w:rsid w:val="00824CF5"/>
    <w:rsid w:val="00836193"/>
    <w:rsid w:val="00840834"/>
    <w:rsid w:val="00876BD1"/>
    <w:rsid w:val="008B024A"/>
    <w:rsid w:val="008B0AF3"/>
    <w:rsid w:val="008B3516"/>
    <w:rsid w:val="008C28A7"/>
    <w:rsid w:val="008C7F21"/>
    <w:rsid w:val="008D24DE"/>
    <w:rsid w:val="008F3A9E"/>
    <w:rsid w:val="008F795D"/>
    <w:rsid w:val="00910C1E"/>
    <w:rsid w:val="00924653"/>
    <w:rsid w:val="00926167"/>
    <w:rsid w:val="0093114D"/>
    <w:rsid w:val="009372F3"/>
    <w:rsid w:val="00940908"/>
    <w:rsid w:val="0095167E"/>
    <w:rsid w:val="009700C5"/>
    <w:rsid w:val="00973B45"/>
    <w:rsid w:val="009D137E"/>
    <w:rsid w:val="009E79EB"/>
    <w:rsid w:val="00A51EA6"/>
    <w:rsid w:val="00A6506F"/>
    <w:rsid w:val="00A6665D"/>
    <w:rsid w:val="00A706C0"/>
    <w:rsid w:val="00A72B28"/>
    <w:rsid w:val="00A745CC"/>
    <w:rsid w:val="00A76DA0"/>
    <w:rsid w:val="00A802BC"/>
    <w:rsid w:val="00A83607"/>
    <w:rsid w:val="00A85E41"/>
    <w:rsid w:val="00A91C38"/>
    <w:rsid w:val="00A95A5C"/>
    <w:rsid w:val="00A96F9F"/>
    <w:rsid w:val="00AA0BE1"/>
    <w:rsid w:val="00AA14A4"/>
    <w:rsid w:val="00AA3497"/>
    <w:rsid w:val="00AC1CD8"/>
    <w:rsid w:val="00AD3442"/>
    <w:rsid w:val="00AE40E4"/>
    <w:rsid w:val="00AF492C"/>
    <w:rsid w:val="00AF4C14"/>
    <w:rsid w:val="00B05899"/>
    <w:rsid w:val="00B059B7"/>
    <w:rsid w:val="00B14EAB"/>
    <w:rsid w:val="00B2614B"/>
    <w:rsid w:val="00B4337A"/>
    <w:rsid w:val="00B52660"/>
    <w:rsid w:val="00B6364B"/>
    <w:rsid w:val="00B6551B"/>
    <w:rsid w:val="00B86710"/>
    <w:rsid w:val="00BB1FB6"/>
    <w:rsid w:val="00BC12B7"/>
    <w:rsid w:val="00BC317E"/>
    <w:rsid w:val="00BE1189"/>
    <w:rsid w:val="00BE5B89"/>
    <w:rsid w:val="00C34609"/>
    <w:rsid w:val="00C41CA0"/>
    <w:rsid w:val="00C44727"/>
    <w:rsid w:val="00C52B48"/>
    <w:rsid w:val="00C706F3"/>
    <w:rsid w:val="00C73894"/>
    <w:rsid w:val="00C8425E"/>
    <w:rsid w:val="00C934C1"/>
    <w:rsid w:val="00CC1782"/>
    <w:rsid w:val="00CC2C30"/>
    <w:rsid w:val="00CD0FB8"/>
    <w:rsid w:val="00CE71FD"/>
    <w:rsid w:val="00CF62DC"/>
    <w:rsid w:val="00D14927"/>
    <w:rsid w:val="00D2273E"/>
    <w:rsid w:val="00D26E71"/>
    <w:rsid w:val="00D326E4"/>
    <w:rsid w:val="00D44D05"/>
    <w:rsid w:val="00D5215E"/>
    <w:rsid w:val="00D60E27"/>
    <w:rsid w:val="00D84C7F"/>
    <w:rsid w:val="00DA0839"/>
    <w:rsid w:val="00DB2625"/>
    <w:rsid w:val="00DC3B3D"/>
    <w:rsid w:val="00DD51D1"/>
    <w:rsid w:val="00E0627D"/>
    <w:rsid w:val="00E207CC"/>
    <w:rsid w:val="00E462D2"/>
    <w:rsid w:val="00E54294"/>
    <w:rsid w:val="00E737BB"/>
    <w:rsid w:val="00E74B51"/>
    <w:rsid w:val="00E90B31"/>
    <w:rsid w:val="00EA7A7D"/>
    <w:rsid w:val="00EC76E0"/>
    <w:rsid w:val="00ED2D0E"/>
    <w:rsid w:val="00EF4906"/>
    <w:rsid w:val="00F041D2"/>
    <w:rsid w:val="00F061EF"/>
    <w:rsid w:val="00F31C26"/>
    <w:rsid w:val="00F36F16"/>
    <w:rsid w:val="00F46CF3"/>
    <w:rsid w:val="00F5054D"/>
    <w:rsid w:val="00FA66EA"/>
    <w:rsid w:val="00FA6FBF"/>
    <w:rsid w:val="00FA70E5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5"/>
  </w:style>
  <w:style w:type="paragraph" w:styleId="1">
    <w:name w:val="heading 1"/>
    <w:basedOn w:val="a"/>
    <w:next w:val="a"/>
    <w:link w:val="10"/>
    <w:uiPriority w:val="99"/>
    <w:qFormat/>
    <w:rsid w:val="009372F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06A3D"/>
    <w:pPr>
      <w:spacing w:before="100" w:beforeAutospacing="1" w:after="100" w:afterAutospacing="1"/>
      <w:ind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908"/>
  </w:style>
  <w:style w:type="paragraph" w:styleId="a6">
    <w:name w:val="footer"/>
    <w:basedOn w:val="a"/>
    <w:link w:val="a7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908"/>
  </w:style>
  <w:style w:type="character" w:customStyle="1" w:styleId="10">
    <w:name w:val="Заголовок 1 Знак"/>
    <w:basedOn w:val="a0"/>
    <w:link w:val="1"/>
    <w:uiPriority w:val="99"/>
    <w:rsid w:val="009372F3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4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5"/>
  </w:style>
  <w:style w:type="paragraph" w:styleId="1">
    <w:name w:val="heading 1"/>
    <w:basedOn w:val="a"/>
    <w:next w:val="a"/>
    <w:link w:val="10"/>
    <w:uiPriority w:val="99"/>
    <w:qFormat/>
    <w:rsid w:val="009372F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06A3D"/>
    <w:pPr>
      <w:spacing w:before="100" w:beforeAutospacing="1" w:after="100" w:afterAutospacing="1"/>
      <w:ind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908"/>
  </w:style>
  <w:style w:type="paragraph" w:styleId="a6">
    <w:name w:val="footer"/>
    <w:basedOn w:val="a"/>
    <w:link w:val="a7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908"/>
  </w:style>
  <w:style w:type="character" w:customStyle="1" w:styleId="10">
    <w:name w:val="Заголовок 1 Знак"/>
    <w:basedOn w:val="a0"/>
    <w:link w:val="1"/>
    <w:uiPriority w:val="99"/>
    <w:rsid w:val="009372F3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4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2E6B-BE6F-48E3-9B1C-3C5221F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Л.В.</dc:creator>
  <cp:lastModifiedBy>Людмила</cp:lastModifiedBy>
  <cp:revision>27</cp:revision>
  <cp:lastPrinted>2017-09-29T12:32:00Z</cp:lastPrinted>
  <dcterms:created xsi:type="dcterms:W3CDTF">2014-11-18T13:21:00Z</dcterms:created>
  <dcterms:modified xsi:type="dcterms:W3CDTF">2017-10-04T10:23:00Z</dcterms:modified>
</cp:coreProperties>
</file>