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9D" w:rsidRDefault="00F1049D" w:rsidP="00F1049D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F1049D" w:rsidRDefault="00F1049D" w:rsidP="00F1049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/>
          <w:i w:val="0"/>
          <w:color w:val="000000"/>
          <w:sz w:val="32"/>
          <w:szCs w:val="32"/>
        </w:rPr>
      </w:pPr>
    </w:p>
    <w:p w:rsidR="002F4522" w:rsidRPr="002F4522" w:rsidRDefault="002F4522" w:rsidP="002F452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Segoe UI" w:hAnsi="Segoe UI" w:cs="Segoe UI"/>
          <w:b/>
          <w:i w:val="0"/>
          <w:color w:val="000000"/>
          <w:sz w:val="32"/>
          <w:szCs w:val="32"/>
        </w:rPr>
      </w:pPr>
      <w:r w:rsidRPr="002F4522">
        <w:rPr>
          <w:rStyle w:val="a4"/>
          <w:rFonts w:ascii="Segoe UI" w:hAnsi="Segoe UI" w:cs="Segoe UI"/>
          <w:b/>
          <w:i w:val="0"/>
          <w:color w:val="000000"/>
          <w:sz w:val="32"/>
          <w:szCs w:val="32"/>
        </w:rPr>
        <w:t>Собственники объектов недвижимости могут в режиме онлайн запрашивать сведения из ЕГРН</w:t>
      </w:r>
    </w:p>
    <w:p w:rsidR="002F4522" w:rsidRDefault="00E22110" w:rsidP="002F4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235585</wp:posOffset>
            </wp:positionV>
            <wp:extent cx="3390265" cy="1692910"/>
            <wp:effectExtent l="0" t="0" r="635" b="2540"/>
            <wp:wrapTight wrapText="bothSides">
              <wp:wrapPolygon edited="0">
                <wp:start x="0" y="0"/>
                <wp:lineTo x="0" y="21389"/>
                <wp:lineTo x="21483" y="21389"/>
                <wp:lineTo x="21483" y="0"/>
                <wp:lineTo x="0" y="0"/>
              </wp:wrapPolygon>
            </wp:wrapTight>
            <wp:docPr id="3" name="Рисунок 3" descr="C:\Users\User2142\Desktop\Новая папка\ЛОГОТИПЫ\логотипы в работу\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142\Desktop\Новая папка\ЛОГОТИПЫ\логотипы в работу\зеле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34E" w:rsidRPr="00F1049D" w:rsidRDefault="002F4522" w:rsidP="00F104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ascii="Segoe UI" w:hAnsi="Segoe UI" w:cs="Segoe UI"/>
          <w:b w:val="0"/>
          <w:color w:val="000000"/>
          <w:sz w:val="28"/>
          <w:szCs w:val="28"/>
        </w:rPr>
      </w:pPr>
      <w:r w:rsidRPr="00F1049D">
        <w:rPr>
          <w:rStyle w:val="a6"/>
          <w:rFonts w:ascii="Segoe UI" w:hAnsi="Segoe UI" w:cs="Segoe UI"/>
          <w:b w:val="0"/>
          <w:color w:val="000000"/>
          <w:sz w:val="28"/>
          <w:szCs w:val="28"/>
        </w:rPr>
        <w:t xml:space="preserve">Кадастровая палата по Краснодарскому краю информирует жителей Кубани о запуске нового онлайн сервиса по предоставлению сведений из Единого государственного реестра недвижимости. Как теперь это будет работать? И в чем удобство </w:t>
      </w:r>
      <w:r w:rsidR="00F0234E" w:rsidRPr="00F1049D">
        <w:rPr>
          <w:rStyle w:val="a6"/>
          <w:rFonts w:ascii="Segoe UI" w:hAnsi="Segoe UI" w:cs="Segoe UI"/>
          <w:b w:val="0"/>
          <w:color w:val="000000"/>
          <w:sz w:val="28"/>
          <w:szCs w:val="28"/>
        </w:rPr>
        <w:t>нового приложения? Об этом мы расскажем в свое материале.</w:t>
      </w:r>
    </w:p>
    <w:p w:rsidR="002F4522" w:rsidRPr="00F1049D" w:rsidRDefault="002F4522" w:rsidP="00F104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F1049D">
        <w:rPr>
          <w:rStyle w:val="a6"/>
          <w:rFonts w:ascii="Segoe UI" w:hAnsi="Segoe UI" w:cs="Segoe UI"/>
          <w:color w:val="000000"/>
          <w:sz w:val="28"/>
          <w:szCs w:val="28"/>
        </w:rPr>
        <w:t>Федеральная кадастровая палата официально запустила сервис по выдаче сведений из Единого государственного реестра недвижимости (ЕГРН). Сейчас в соответствии с законодательством выдавать сведения об объектах недвижимости ведомство должно в течение трех суток. Сервис позволил сократить время выдачи сведений до нескольких минут. </w:t>
      </w:r>
    </w:p>
    <w:p w:rsidR="002F4522" w:rsidRPr="00F1049D" w:rsidRDefault="002F4522" w:rsidP="00F104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F1049D">
        <w:rPr>
          <w:rFonts w:ascii="Segoe UI" w:hAnsi="Segoe UI" w:cs="Segoe UI"/>
          <w:color w:val="000000"/>
          <w:sz w:val="28"/>
          <w:szCs w:val="28"/>
        </w:rPr>
        <w:t>Главной особенностью сервиса </w:t>
      </w:r>
      <w:hyperlink r:id="rId5" w:history="1">
        <w:r w:rsidRPr="00F1049D">
          <w:rPr>
            <w:rStyle w:val="a5"/>
            <w:rFonts w:ascii="Segoe UI" w:hAnsi="Segoe UI" w:cs="Segoe UI"/>
            <w:color w:val="006FB8"/>
            <w:sz w:val="28"/>
            <w:szCs w:val="28"/>
          </w:rPr>
          <w:t>spv.kadastr.ru</w:t>
        </w:r>
      </w:hyperlink>
      <w:r w:rsidRPr="00F1049D">
        <w:rPr>
          <w:rFonts w:ascii="Segoe UI" w:hAnsi="Segoe UI" w:cs="Segoe UI"/>
          <w:color w:val="000000"/>
          <w:sz w:val="28"/>
          <w:szCs w:val="28"/>
        </w:rPr>
        <w:t> стала оперативность предоставления сведений и удобство использования. Получить информацию о характеристиках объектов недвижимости, проверить собственников или уточнить наличие обременений можно за несколько минут. В пилотном режиме сервис заработал для объектов недвижимости 51 региона, которые переведены на ФГИС ЕГРН. С переходом всех субъектов на ЕГРН платформа будет доступна для объектов по всей стране. </w:t>
      </w:r>
    </w:p>
    <w:p w:rsidR="002F4522" w:rsidRPr="00F1049D" w:rsidRDefault="002F4522" w:rsidP="00F104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F1049D">
        <w:rPr>
          <w:rFonts w:ascii="Segoe UI" w:hAnsi="Segoe UI" w:cs="Segoe UI"/>
          <w:color w:val="000000"/>
          <w:sz w:val="28"/>
          <w:szCs w:val="28"/>
        </w:rPr>
        <w:t>Сервис позволяет получить несколько видов информации: выписку об основных характеристиках и зарегистрированных правах на объект недвижимости, об объекте недвижимости, о переходе прав на объект недвижимости, о зарегистрированных договорах участия в долевом строительстве, а также кадастровый план территории.     </w:t>
      </w:r>
    </w:p>
    <w:p w:rsidR="002F4522" w:rsidRPr="00F1049D" w:rsidRDefault="002F4522" w:rsidP="00F104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F1049D">
        <w:rPr>
          <w:rFonts w:ascii="Segoe UI" w:hAnsi="Segoe UI" w:cs="Segoe UI"/>
          <w:color w:val="000000"/>
          <w:sz w:val="28"/>
          <w:szCs w:val="28"/>
        </w:rPr>
        <w:t xml:space="preserve">Новая платформа существенно упрощает способ подачи запросов и минимизирует ввод данных. При разработке учтена синхронизация с информационными системами: чтобы воспользоваться сервисом достаточно авторизоваться через Единую систему идентификации и аутентификации (ЕСИА), откуда автоматически заполняются данные о заявителе, а характеристики об объекте недвижимости заполняются напрямую из ЕГРН. </w:t>
      </w:r>
      <w:r w:rsidRPr="00F1049D">
        <w:rPr>
          <w:rFonts w:ascii="Segoe UI" w:hAnsi="Segoe UI" w:cs="Segoe UI"/>
          <w:color w:val="000000"/>
          <w:sz w:val="28"/>
          <w:szCs w:val="28"/>
        </w:rPr>
        <w:lastRenderedPageBreak/>
        <w:t>Поиск объектов происходит автоматически по адресу или кадастровому номеру.  </w:t>
      </w:r>
    </w:p>
    <w:p w:rsidR="002F4522" w:rsidRPr="00F1049D" w:rsidRDefault="002F4522" w:rsidP="00F104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F1049D">
        <w:rPr>
          <w:rFonts w:ascii="Segoe UI" w:hAnsi="Segoe UI" w:cs="Segoe UI"/>
          <w:color w:val="000000"/>
          <w:sz w:val="28"/>
          <w:szCs w:val="28"/>
        </w:rPr>
        <w:t>Предпосылкой для создания сервиса стала необходимость реинжиниринга существующих механизмов в связи с высоким запросом на получение госуслуг в электронном виде.</w:t>
      </w:r>
    </w:p>
    <w:p w:rsidR="002F4522" w:rsidRPr="00F1049D" w:rsidRDefault="002F4522" w:rsidP="00F104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F1049D">
        <w:rPr>
          <w:rFonts w:ascii="Segoe UI" w:hAnsi="Segoe UI" w:cs="Segoe UI"/>
          <w:color w:val="000000"/>
          <w:sz w:val="28"/>
          <w:szCs w:val="28"/>
        </w:rPr>
        <w:t>Сведения из ЕГРН, предоставляемые в электронной форме посредством нового сервиса, имеют такую же юридическую силу, как и в виде бумажного документа. Выписки с сайта Кадастровой палаты заверяются усиленной квалифицированной электронной подписью органа регистрации прав.    </w:t>
      </w:r>
    </w:p>
    <w:p w:rsidR="002F4522" w:rsidRPr="00F1049D" w:rsidRDefault="002F4522" w:rsidP="00F104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color w:val="777777"/>
          <w:sz w:val="28"/>
          <w:szCs w:val="28"/>
        </w:rPr>
      </w:pPr>
      <w:r w:rsidRPr="00F1049D">
        <w:rPr>
          <w:rStyle w:val="a4"/>
          <w:rFonts w:ascii="Segoe UI" w:hAnsi="Segoe UI" w:cs="Segoe UI"/>
          <w:color w:val="000000"/>
          <w:sz w:val="28"/>
          <w:szCs w:val="28"/>
        </w:rPr>
        <w:t>«</w:t>
      </w:r>
      <w:r w:rsidR="00F0234E" w:rsidRPr="00F1049D">
        <w:rPr>
          <w:rStyle w:val="a4"/>
          <w:rFonts w:ascii="Segoe UI" w:hAnsi="Segoe UI" w:cs="Segoe UI"/>
          <w:color w:val="000000"/>
          <w:sz w:val="28"/>
          <w:szCs w:val="28"/>
        </w:rPr>
        <w:t>Сведения, содержащиеся в выписке</w:t>
      </w:r>
      <w:r w:rsidRPr="00F1049D">
        <w:rPr>
          <w:rStyle w:val="a4"/>
          <w:rFonts w:ascii="Segoe UI" w:hAnsi="Segoe UI" w:cs="Segoe UI"/>
          <w:color w:val="000000"/>
          <w:sz w:val="28"/>
          <w:szCs w:val="28"/>
        </w:rPr>
        <w:t xml:space="preserve"> из ЕГРН</w:t>
      </w:r>
      <w:r w:rsidR="00F0234E" w:rsidRPr="00F1049D">
        <w:rPr>
          <w:rStyle w:val="a4"/>
          <w:rFonts w:ascii="Segoe UI" w:hAnsi="Segoe UI" w:cs="Segoe UI"/>
          <w:color w:val="000000"/>
          <w:sz w:val="28"/>
          <w:szCs w:val="28"/>
        </w:rPr>
        <w:t>,необходимы</w:t>
      </w:r>
      <w:r w:rsidRPr="00F1049D">
        <w:rPr>
          <w:rStyle w:val="a4"/>
          <w:rFonts w:ascii="Segoe UI" w:hAnsi="Segoe UI" w:cs="Segoe UI"/>
          <w:color w:val="000000"/>
          <w:sz w:val="28"/>
          <w:szCs w:val="28"/>
        </w:rPr>
        <w:t xml:space="preserve"> гражданам при проведении различных сделок с недвижимостью. </w:t>
      </w:r>
      <w:r w:rsidR="00F0234E" w:rsidRPr="00F1049D">
        <w:rPr>
          <w:rStyle w:val="a4"/>
          <w:rFonts w:ascii="Segoe UI" w:hAnsi="Segoe UI" w:cs="Segoe UI"/>
          <w:color w:val="000000"/>
          <w:sz w:val="28"/>
          <w:szCs w:val="28"/>
        </w:rPr>
        <w:t>К примеру, когда владельцу нужно</w:t>
      </w:r>
      <w:r w:rsidRPr="00F1049D">
        <w:rPr>
          <w:rStyle w:val="a4"/>
          <w:rFonts w:ascii="Segoe UI" w:hAnsi="Segoe UI" w:cs="Segoe UI"/>
          <w:color w:val="000000"/>
          <w:sz w:val="28"/>
          <w:szCs w:val="28"/>
        </w:rPr>
        <w:t xml:space="preserve"> проверить объект перед покупкой, уточнить собственников, проанализировать возможные ограничения и обременения. При разработке сервиса </w:t>
      </w:r>
      <w:r w:rsidR="00F0234E" w:rsidRPr="00F1049D">
        <w:rPr>
          <w:rStyle w:val="a4"/>
          <w:rFonts w:ascii="Segoe UI" w:hAnsi="Segoe UI" w:cs="Segoe UI"/>
          <w:color w:val="000000"/>
          <w:sz w:val="28"/>
          <w:szCs w:val="28"/>
        </w:rPr>
        <w:t>Федеральная кадастровая палата</w:t>
      </w:r>
      <w:r w:rsidRPr="00F1049D">
        <w:rPr>
          <w:rStyle w:val="a4"/>
          <w:rFonts w:ascii="Segoe UI" w:hAnsi="Segoe UI" w:cs="Segoe UI"/>
          <w:color w:val="000000"/>
          <w:sz w:val="28"/>
          <w:szCs w:val="28"/>
        </w:rPr>
        <w:t xml:space="preserve"> учитывал</w:t>
      </w:r>
      <w:r w:rsidR="00F0234E" w:rsidRPr="00F1049D">
        <w:rPr>
          <w:rStyle w:val="a4"/>
          <w:rFonts w:ascii="Segoe UI" w:hAnsi="Segoe UI" w:cs="Segoe UI"/>
          <w:color w:val="000000"/>
          <w:sz w:val="28"/>
          <w:szCs w:val="28"/>
        </w:rPr>
        <w:t>а</w:t>
      </w:r>
      <w:r w:rsidRPr="00F1049D">
        <w:rPr>
          <w:rStyle w:val="a4"/>
          <w:rFonts w:ascii="Segoe UI" w:hAnsi="Segoe UI" w:cs="Segoe UI"/>
          <w:color w:val="000000"/>
          <w:sz w:val="28"/>
          <w:szCs w:val="28"/>
        </w:rPr>
        <w:t xml:space="preserve"> все функциональные возможности, которые так необходимы пользователям – удобную архитектуру по принципу «интернет-магазина», гибкость заполнения, простой поиск. </w:t>
      </w:r>
      <w:r w:rsidR="007205C3" w:rsidRPr="00F1049D">
        <w:rPr>
          <w:rStyle w:val="a4"/>
          <w:rFonts w:ascii="Segoe UI" w:hAnsi="Segoe UI" w:cs="Segoe UI"/>
          <w:color w:val="000000"/>
          <w:sz w:val="28"/>
          <w:szCs w:val="28"/>
        </w:rPr>
        <w:t>Стоит отметить, что главной особенностью нового приложения является сокращение времени по</w:t>
      </w:r>
      <w:r w:rsidRPr="00F1049D">
        <w:rPr>
          <w:rStyle w:val="a4"/>
          <w:rFonts w:ascii="Segoe UI" w:hAnsi="Segoe UI" w:cs="Segoe UI"/>
          <w:color w:val="000000"/>
          <w:sz w:val="28"/>
          <w:szCs w:val="28"/>
        </w:rPr>
        <w:t xml:space="preserve"> пре</w:t>
      </w:r>
      <w:r w:rsidR="007205C3" w:rsidRPr="00F1049D">
        <w:rPr>
          <w:rStyle w:val="a4"/>
          <w:rFonts w:ascii="Segoe UI" w:hAnsi="Segoe UI" w:cs="Segoe UI"/>
          <w:color w:val="000000"/>
          <w:sz w:val="28"/>
          <w:szCs w:val="28"/>
        </w:rPr>
        <w:t>доставлению</w:t>
      </w:r>
      <w:r w:rsidRPr="00F1049D">
        <w:rPr>
          <w:rStyle w:val="a4"/>
          <w:rFonts w:ascii="Segoe UI" w:hAnsi="Segoe UI" w:cs="Segoe UI"/>
          <w:color w:val="000000"/>
          <w:sz w:val="28"/>
          <w:szCs w:val="28"/>
        </w:rPr>
        <w:t xml:space="preserve"> сведений с нескольких дней до нескольких минут, что особенно важно для получения актуальной информации на момент сделки»</w:t>
      </w:r>
      <w:r w:rsidRPr="00F1049D">
        <w:rPr>
          <w:rFonts w:ascii="Segoe UI" w:hAnsi="Segoe UI" w:cs="Segoe UI"/>
          <w:color w:val="000000"/>
          <w:sz w:val="28"/>
          <w:szCs w:val="28"/>
        </w:rPr>
        <w:t xml:space="preserve">, - </w:t>
      </w:r>
      <w:r w:rsidR="00F1049D" w:rsidRPr="00F1049D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отметил директор </w:t>
      </w:r>
      <w:r w:rsidR="00E22110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Кадастровой палаты</w:t>
      </w:r>
      <w:r w:rsidR="00F1049D" w:rsidRPr="00F1049D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 по Краснодарскому краю Иван Сулим.</w:t>
      </w:r>
    </w:p>
    <w:p w:rsidR="00F1049D" w:rsidRDefault="002F4522" w:rsidP="00F104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F1049D">
        <w:rPr>
          <w:rFonts w:ascii="Segoe UI" w:hAnsi="Segoe UI" w:cs="Segoe UI"/>
          <w:color w:val="000000"/>
          <w:sz w:val="28"/>
          <w:szCs w:val="28"/>
        </w:rPr>
        <w:t>Платформа позволяет пользователю выбрать до тысячи объектов за одну сессию. Ранее при выдаче сведений обрабатывались запросы по каждому объекту отдельно, что существенно увеличивало время работы заявителей. В дальнейшем сервис будет также поддерживать функцию загрузки файлов со списком объектов недв</w:t>
      </w:r>
      <w:bookmarkStart w:id="0" w:name="_GoBack"/>
      <w:bookmarkEnd w:id="0"/>
      <w:r w:rsidRPr="00F1049D">
        <w:rPr>
          <w:rFonts w:ascii="Segoe UI" w:hAnsi="Segoe UI" w:cs="Segoe UI"/>
          <w:color w:val="000000"/>
          <w:sz w:val="28"/>
          <w:szCs w:val="28"/>
        </w:rPr>
        <w:t>ижимости, по которым необходимо сделать запрос, и автоматически переносить их в онлайн корзину. </w:t>
      </w:r>
    </w:p>
    <w:p w:rsidR="00E22110" w:rsidRPr="009A11DB" w:rsidRDefault="00E22110" w:rsidP="00E22110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________________________________________________________________________________</w:t>
      </w:r>
      <w:r>
        <w:rPr>
          <w:rFonts w:ascii="Segoe UI" w:hAnsi="Segoe UI" w:cs="Segoe UI"/>
          <w:color w:val="000000" w:themeColor="text1"/>
          <w:sz w:val="28"/>
          <w:szCs w:val="28"/>
        </w:rPr>
        <w:t>______</w:t>
      </w:r>
    </w:p>
    <w:p w:rsidR="00E22110" w:rsidRDefault="00E22110" w:rsidP="00E22110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Пресс-служба </w:t>
      </w:r>
      <w:r>
        <w:rPr>
          <w:rFonts w:ascii="Segoe UI" w:hAnsi="Segoe UI" w:cs="Segoe UI"/>
          <w:color w:val="000000" w:themeColor="text1"/>
          <w:sz w:val="28"/>
          <w:szCs w:val="28"/>
        </w:rPr>
        <w:t>Кадастровой палаты</w:t>
      </w: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 по Краснодарскому краю</w:t>
      </w:r>
    </w:p>
    <w:p w:rsidR="00E22110" w:rsidRDefault="004960AA" w:rsidP="00E22110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hyperlink r:id="rId6" w:history="1">
        <w:r w:rsidR="00E22110" w:rsidRPr="009A11DB">
          <w:rPr>
            <w:rStyle w:val="a5"/>
            <w:rFonts w:ascii="Segoe UI" w:hAnsi="Segoe UI" w:cs="Segoe UI"/>
            <w:color w:val="000000" w:themeColor="text1"/>
            <w:sz w:val="28"/>
            <w:szCs w:val="28"/>
          </w:rPr>
          <w:t>press23@23.kadastr.ru</w:t>
        </w:r>
      </w:hyperlink>
    </w:p>
    <w:p w:rsidR="00E22110" w:rsidRDefault="00E22110" w:rsidP="00E22110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</w:p>
    <w:p w:rsidR="00506C53" w:rsidRDefault="00506C53" w:rsidP="00E22110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506C53" w:rsidSect="00F104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F4522"/>
    <w:rsid w:val="002F4522"/>
    <w:rsid w:val="004960AA"/>
    <w:rsid w:val="00506C53"/>
    <w:rsid w:val="007205C3"/>
    <w:rsid w:val="00A72CA4"/>
    <w:rsid w:val="00CD16B2"/>
    <w:rsid w:val="00E14224"/>
    <w:rsid w:val="00E22110"/>
    <w:rsid w:val="00F0234E"/>
    <w:rsid w:val="00F1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F4522"/>
    <w:rPr>
      <w:i/>
      <w:iCs/>
    </w:rPr>
  </w:style>
  <w:style w:type="character" w:styleId="a5">
    <w:name w:val="Hyperlink"/>
    <w:basedOn w:val="a0"/>
    <w:uiPriority w:val="99"/>
    <w:unhideWhenUsed/>
    <w:rsid w:val="002F4522"/>
    <w:rPr>
      <w:color w:val="0000FF"/>
      <w:u w:val="single"/>
    </w:rPr>
  </w:style>
  <w:style w:type="character" w:styleId="a6">
    <w:name w:val="Strong"/>
    <w:basedOn w:val="a0"/>
    <w:uiPriority w:val="22"/>
    <w:qFormat/>
    <w:rsid w:val="002F45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F4522"/>
    <w:rPr>
      <w:i/>
      <w:iCs/>
    </w:rPr>
  </w:style>
  <w:style w:type="character" w:styleId="a5">
    <w:name w:val="Hyperlink"/>
    <w:basedOn w:val="a0"/>
    <w:uiPriority w:val="99"/>
    <w:unhideWhenUsed/>
    <w:rsid w:val="002F4522"/>
    <w:rPr>
      <w:color w:val="0000FF"/>
      <w:u w:val="single"/>
    </w:rPr>
  </w:style>
  <w:style w:type="character" w:styleId="a6">
    <w:name w:val="Strong"/>
    <w:basedOn w:val="a0"/>
    <w:uiPriority w:val="22"/>
    <w:qFormat/>
    <w:rsid w:val="002F45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s://spv.kadastr.ru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71U</cp:lastModifiedBy>
  <cp:revision>2</cp:revision>
  <dcterms:created xsi:type="dcterms:W3CDTF">2019-09-20T05:14:00Z</dcterms:created>
  <dcterms:modified xsi:type="dcterms:W3CDTF">2019-09-20T05:14:00Z</dcterms:modified>
</cp:coreProperties>
</file>