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27" w:rsidRDefault="00295927" w:rsidP="00295927">
      <w:pPr>
        <w:jc w:val="center"/>
      </w:pPr>
      <w:r>
        <w:rPr>
          <w:noProof/>
        </w:rPr>
        <w:drawing>
          <wp:inline distT="0" distB="0" distL="0" distR="0">
            <wp:extent cx="4791075" cy="552450"/>
            <wp:effectExtent l="0" t="0" r="9525" b="0"/>
            <wp:docPr id="7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27" w:rsidRDefault="00295927" w:rsidP="00295927">
      <w:pPr>
        <w:pStyle w:val="a4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28"/>
          <w:szCs w:val="28"/>
        </w:rPr>
      </w:pPr>
      <w:r w:rsidRPr="00754182">
        <w:rPr>
          <w:rFonts w:ascii="Times New Roman" w:hAnsi="Times New Roman"/>
          <w:sz w:val="28"/>
          <w:szCs w:val="28"/>
        </w:rPr>
        <w:t>Подтвердить права на наследство станет проще</w:t>
      </w:r>
    </w:p>
    <w:p w:rsidR="00295927" w:rsidRDefault="00295927" w:rsidP="00295927">
      <w:pPr>
        <w:pStyle w:val="a4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182">
        <w:rPr>
          <w:rFonts w:ascii="Times New Roman" w:hAnsi="Times New Roman"/>
          <w:b/>
          <w:sz w:val="28"/>
          <w:szCs w:val="28"/>
        </w:rPr>
        <w:t xml:space="preserve">5 июля 2019 года </w:t>
      </w:r>
      <w:r>
        <w:rPr>
          <w:rFonts w:ascii="Times New Roman" w:hAnsi="Times New Roman"/>
          <w:b/>
          <w:sz w:val="28"/>
          <w:szCs w:val="28"/>
        </w:rPr>
        <w:t>вступает</w:t>
      </w:r>
      <w:r w:rsidRPr="00754182">
        <w:rPr>
          <w:rFonts w:ascii="Times New Roman" w:hAnsi="Times New Roman"/>
          <w:b/>
          <w:sz w:val="28"/>
          <w:szCs w:val="28"/>
        </w:rPr>
        <w:t xml:space="preserve"> в силу приказ Минэкономразвития, котор</w:t>
      </w:r>
      <w:r>
        <w:rPr>
          <w:rFonts w:ascii="Times New Roman" w:hAnsi="Times New Roman"/>
          <w:b/>
          <w:sz w:val="28"/>
          <w:szCs w:val="28"/>
        </w:rPr>
        <w:t>ый упрощает</w:t>
      </w:r>
      <w:r w:rsidRPr="00754182">
        <w:rPr>
          <w:rFonts w:ascii="Times New Roman" w:hAnsi="Times New Roman"/>
          <w:b/>
          <w:sz w:val="28"/>
          <w:szCs w:val="28"/>
        </w:rPr>
        <w:t xml:space="preserve"> порядок нотариального ведения наследственных дел. Согласно приказу, нотариусы получают возможность </w:t>
      </w:r>
      <w:r>
        <w:rPr>
          <w:rFonts w:ascii="Times New Roman" w:hAnsi="Times New Roman"/>
          <w:b/>
          <w:sz w:val="28"/>
          <w:szCs w:val="28"/>
        </w:rPr>
        <w:t xml:space="preserve">напрямую </w:t>
      </w:r>
      <w:r w:rsidRPr="00754182">
        <w:rPr>
          <w:rFonts w:ascii="Times New Roman" w:hAnsi="Times New Roman"/>
          <w:b/>
          <w:sz w:val="28"/>
          <w:szCs w:val="28"/>
        </w:rPr>
        <w:t>запрашивать сведения из ЕГРН о документах-основ</w:t>
      </w:r>
      <w:r>
        <w:rPr>
          <w:rFonts w:ascii="Times New Roman" w:hAnsi="Times New Roman"/>
          <w:b/>
          <w:sz w:val="28"/>
          <w:szCs w:val="28"/>
        </w:rPr>
        <w:t>аниях регистрации вещного права наследодателя.</w:t>
      </w:r>
      <w:r w:rsidR="006E34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4182">
        <w:rPr>
          <w:rFonts w:ascii="Times New Roman" w:hAnsi="Times New Roman"/>
          <w:b/>
          <w:sz w:val="28"/>
          <w:szCs w:val="28"/>
        </w:rPr>
        <w:t xml:space="preserve">асширение перечня предоставляемых нотариусу сведений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Pr="00754182">
        <w:rPr>
          <w:rFonts w:ascii="Times New Roman" w:hAnsi="Times New Roman"/>
          <w:b/>
          <w:sz w:val="28"/>
          <w:szCs w:val="28"/>
        </w:rPr>
        <w:t>госреестра</w:t>
      </w:r>
      <w:proofErr w:type="spellEnd"/>
      <w:r w:rsidR="006E34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Кадастровой палатой </w:t>
      </w:r>
      <w:r w:rsidRPr="00754182">
        <w:rPr>
          <w:rFonts w:ascii="Times New Roman" w:hAnsi="Times New Roman"/>
          <w:b/>
          <w:sz w:val="28"/>
          <w:szCs w:val="28"/>
        </w:rPr>
        <w:t>позволит упросить процесс оформления наследства для граждан.</w:t>
      </w:r>
    </w:p>
    <w:p w:rsidR="00295927" w:rsidRPr="008C025D" w:rsidRDefault="00295927" w:rsidP="00295927">
      <w:pPr>
        <w:pStyle w:val="a4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8C025D">
        <w:rPr>
          <w:rFonts w:ascii="Times New Roman" w:hAnsi="Times New Roman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</w:t>
      </w:r>
      <w:r>
        <w:rPr>
          <w:rFonts w:ascii="Times New Roman" w:hAnsi="Times New Roman"/>
          <w:sz w:val="28"/>
          <w:szCs w:val="28"/>
        </w:rPr>
        <w:t xml:space="preserve">получить сведения о документах, на основании которых зарегистрировано право наследодателя. </w:t>
      </w:r>
      <w:r w:rsidRPr="008C025D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такие сведения предоставляли</w:t>
      </w:r>
      <w:r w:rsidRPr="008C025D">
        <w:rPr>
          <w:rFonts w:ascii="Times New Roman" w:hAnsi="Times New Roman"/>
          <w:sz w:val="28"/>
          <w:szCs w:val="28"/>
        </w:rPr>
        <w:t>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</w:p>
    <w:p w:rsidR="00295927" w:rsidRDefault="00295927" w:rsidP="00295927">
      <w:pPr>
        <w:pStyle w:val="a4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Минэкономразвития</w:t>
      </w:r>
      <w:r w:rsidR="006E348F">
        <w:rPr>
          <w:rFonts w:ascii="Times New Roman" w:hAnsi="Times New Roman"/>
          <w:sz w:val="28"/>
          <w:szCs w:val="28"/>
        </w:rPr>
        <w:t xml:space="preserve"> </w:t>
      </w:r>
      <w:r w:rsidR="00203919">
        <w:fldChar w:fldCharType="begin"/>
      </w:r>
      <w:r w:rsidR="00203919">
        <w:instrText>HYPERLINK "https://cdnimg.rg.ru/pril/170/82/99/55004.pdf"</w:instrText>
      </w:r>
      <w:r w:rsidR="00203919">
        <w:fldChar w:fldCharType="separate"/>
      </w:r>
      <w:r w:rsidRPr="00341E26">
        <w:rPr>
          <w:rStyle w:val="a3"/>
          <w:rFonts w:ascii="Times New Roman" w:hAnsi="Times New Roman"/>
          <w:sz w:val="28"/>
          <w:szCs w:val="28"/>
        </w:rPr>
        <w:t>от 20.03.2019 № 144</w:t>
      </w:r>
      <w:r w:rsidR="00203919">
        <w:fldChar w:fldCharType="end"/>
      </w:r>
      <w:r>
        <w:rPr>
          <w:rFonts w:ascii="Times New Roman" w:hAnsi="Times New Roman"/>
          <w:sz w:val="28"/>
          <w:szCs w:val="28"/>
        </w:rPr>
        <w:t xml:space="preserve"> наделил нотариуса правом заверять и направля</w:t>
      </w:r>
      <w:r w:rsidRPr="00626C6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в Федеральную к</w:t>
      </w:r>
      <w:r w:rsidRPr="00626C63">
        <w:rPr>
          <w:rFonts w:ascii="Times New Roman" w:hAnsi="Times New Roman"/>
          <w:sz w:val="28"/>
          <w:szCs w:val="28"/>
        </w:rPr>
        <w:t xml:space="preserve">адастровую палату запрос о получении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626C63">
        <w:rPr>
          <w:rFonts w:ascii="Times New Roman" w:hAnsi="Times New Roman"/>
          <w:sz w:val="28"/>
          <w:szCs w:val="28"/>
        </w:rPr>
        <w:t>ЕГРН о документах-основаниях осуществления государственной регистрации вещного права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5927" w:rsidRPr="00882DD3" w:rsidRDefault="00295927" w:rsidP="00295927">
      <w:pPr>
        <w:pStyle w:val="a4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C63">
        <w:rPr>
          <w:rFonts w:ascii="Times New Roman" w:hAnsi="Times New Roman"/>
          <w:i/>
          <w:sz w:val="28"/>
          <w:szCs w:val="28"/>
        </w:rPr>
        <w:t>«</w:t>
      </w:r>
      <w:r w:rsidRPr="00295927">
        <w:rPr>
          <w:rFonts w:ascii="Times New Roman" w:hAnsi="Times New Roman"/>
          <w:i/>
          <w:sz w:val="28"/>
          <w:szCs w:val="28"/>
        </w:rPr>
        <w:t xml:space="preserve">Мы полностью поддерживаем данное нововведение, так как оно позволит урегулировать процесс получения документов необходимых для ведения наследственных дел без посредничества  наследников. Расширение перечня сведений, которые нотариус сможет самостоятельно запрашивать из </w:t>
      </w:r>
      <w:proofErr w:type="spellStart"/>
      <w:r w:rsidRPr="00295927">
        <w:rPr>
          <w:rFonts w:ascii="Times New Roman" w:hAnsi="Times New Roman"/>
          <w:i/>
          <w:sz w:val="28"/>
          <w:szCs w:val="28"/>
        </w:rPr>
        <w:t>ЕГРНв</w:t>
      </w:r>
      <w:proofErr w:type="spellEnd"/>
      <w:r w:rsidRPr="00295927">
        <w:rPr>
          <w:rFonts w:ascii="Times New Roman" w:hAnsi="Times New Roman"/>
          <w:i/>
          <w:sz w:val="28"/>
          <w:szCs w:val="28"/>
        </w:rPr>
        <w:t xml:space="preserve"> бумажном или электронном </w:t>
      </w:r>
      <w:proofErr w:type="gramStart"/>
      <w:r w:rsidRPr="00295927">
        <w:rPr>
          <w:rFonts w:ascii="Times New Roman" w:hAnsi="Times New Roman"/>
          <w:i/>
          <w:sz w:val="28"/>
          <w:szCs w:val="28"/>
        </w:rPr>
        <w:t>виде</w:t>
      </w:r>
      <w:proofErr w:type="gramEnd"/>
      <w:r w:rsidRPr="00295927">
        <w:rPr>
          <w:rFonts w:ascii="Times New Roman" w:hAnsi="Times New Roman"/>
          <w:i/>
          <w:sz w:val="28"/>
          <w:szCs w:val="28"/>
        </w:rPr>
        <w:t>, качественно облегчит нашим гражданам процесс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5927">
        <w:rPr>
          <w:rFonts w:ascii="Times New Roman" w:hAnsi="Times New Roman"/>
          <w:i/>
          <w:sz w:val="28"/>
          <w:szCs w:val="28"/>
        </w:rPr>
        <w:t>получения нотариального удостоверения имущественных прав при оформлении наследства</w:t>
      </w:r>
      <w:r>
        <w:rPr>
          <w:rFonts w:ascii="Times New Roman" w:hAnsi="Times New Roman"/>
          <w:i/>
          <w:sz w:val="28"/>
          <w:szCs w:val="28"/>
        </w:rPr>
        <w:t xml:space="preserve">»,- </w:t>
      </w:r>
      <w:r w:rsidRPr="00882DD3">
        <w:rPr>
          <w:rFonts w:ascii="Times New Roman" w:hAnsi="Times New Roman"/>
          <w:b/>
          <w:sz w:val="28"/>
          <w:szCs w:val="28"/>
        </w:rPr>
        <w:t xml:space="preserve">отметил директор </w:t>
      </w:r>
      <w:r>
        <w:rPr>
          <w:rFonts w:ascii="Times New Roman" w:hAnsi="Times New Roman"/>
          <w:b/>
          <w:sz w:val="28"/>
          <w:szCs w:val="28"/>
        </w:rPr>
        <w:t>ф</w:t>
      </w:r>
      <w:r w:rsidRPr="00882DD3">
        <w:rPr>
          <w:rFonts w:ascii="Times New Roman" w:hAnsi="Times New Roman"/>
          <w:b/>
          <w:sz w:val="28"/>
          <w:szCs w:val="28"/>
        </w:rPr>
        <w:t>илиала ФГБУ «ФКП Росреестра» по Краснодарскому краю Иван Сулим</w:t>
      </w:r>
      <w:r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295927" w:rsidRPr="00957EB9" w:rsidRDefault="00295927" w:rsidP="00295927">
      <w:pPr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295927" w:rsidRPr="00295927" w:rsidRDefault="00295927" w:rsidP="002959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927">
        <w:rPr>
          <w:rFonts w:ascii="Times New Roman" w:eastAsia="Times New Roman" w:hAnsi="Times New Roman" w:cs="Times New Roman"/>
          <w:b/>
          <w:sz w:val="24"/>
          <w:szCs w:val="24"/>
        </w:rPr>
        <w:t>Пресс-служба филиала ФГБУ «ФКП Росреестра» по Краснодарскому краю</w:t>
      </w:r>
    </w:p>
    <w:p w:rsidR="00295927" w:rsidRPr="00295927" w:rsidRDefault="00203919" w:rsidP="002959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295927" w:rsidRPr="00295927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press23@23.kadastr.ru</w:t>
        </w:r>
      </w:hyperlink>
    </w:p>
    <w:p w:rsidR="00295927" w:rsidRPr="00295927" w:rsidRDefault="00295927" w:rsidP="002959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927">
        <w:rPr>
          <w:rFonts w:ascii="Times New Roman" w:hAnsi="Times New Roman" w:cs="Times New Roman"/>
          <w:b/>
          <w:sz w:val="24"/>
          <w:szCs w:val="24"/>
        </w:rPr>
        <w:t>8 (861) 9921292</w:t>
      </w:r>
    </w:p>
    <w:p w:rsidR="00295927" w:rsidRPr="002D0349" w:rsidRDefault="00295927" w:rsidP="00295927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p w:rsidR="0066781A" w:rsidRDefault="0066781A"/>
    <w:sectPr w:rsidR="0066781A" w:rsidSect="00B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927"/>
    <w:rsid w:val="00203919"/>
    <w:rsid w:val="00295927"/>
    <w:rsid w:val="0066781A"/>
    <w:rsid w:val="006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927"/>
    <w:rPr>
      <w:color w:val="0000FF" w:themeColor="hyperlink"/>
      <w:u w:val="single"/>
    </w:rPr>
  </w:style>
  <w:style w:type="paragraph" w:styleId="a4">
    <w:name w:val="No Spacing"/>
    <w:uiPriority w:val="1"/>
    <w:qFormat/>
    <w:rsid w:val="0029592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user1420</cp:lastModifiedBy>
  <cp:revision>3</cp:revision>
  <dcterms:created xsi:type="dcterms:W3CDTF">2019-07-05T07:31:00Z</dcterms:created>
  <dcterms:modified xsi:type="dcterms:W3CDTF">2019-07-05T07:34:00Z</dcterms:modified>
</cp:coreProperties>
</file>