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E57" w:rsidRDefault="00946E57" w:rsidP="00946E57">
      <w:pPr>
        <w:pStyle w:val="af2"/>
        <w:tabs>
          <w:tab w:val="left" w:pos="5670"/>
        </w:tabs>
        <w:ind w:firstLine="5103"/>
        <w:jc w:val="center"/>
        <w:rPr>
          <w:rFonts w:ascii="Times New Roman" w:hAnsi="Times New Roman"/>
          <w:sz w:val="28"/>
          <w:szCs w:val="28"/>
        </w:rPr>
      </w:pPr>
      <w:bookmarkStart w:id="0" w:name="_Toc260905997"/>
      <w:bookmarkStart w:id="1" w:name="_Toc256105145"/>
      <w:bookmarkStart w:id="2" w:name="_Toc474103364"/>
      <w:bookmarkStart w:id="3" w:name="_Ref274059289"/>
      <w:r>
        <w:rPr>
          <w:rFonts w:ascii="Times New Roman" w:hAnsi="Times New Roman"/>
          <w:sz w:val="28"/>
          <w:szCs w:val="28"/>
        </w:rPr>
        <w:t>ПРИЛОЖЕНИЕ № 6</w:t>
      </w:r>
    </w:p>
    <w:p w:rsidR="00946E57" w:rsidRDefault="00946E57" w:rsidP="00946E57">
      <w:pPr>
        <w:pStyle w:val="af2"/>
        <w:tabs>
          <w:tab w:val="left" w:pos="5670"/>
        </w:tabs>
        <w:ind w:firstLine="5103"/>
        <w:jc w:val="center"/>
        <w:rPr>
          <w:rFonts w:ascii="Times New Roman" w:hAnsi="Times New Roman"/>
          <w:sz w:val="28"/>
          <w:szCs w:val="28"/>
        </w:rPr>
      </w:pPr>
      <w:r>
        <w:rPr>
          <w:rFonts w:ascii="Times New Roman" w:hAnsi="Times New Roman"/>
          <w:sz w:val="28"/>
          <w:szCs w:val="28"/>
        </w:rPr>
        <w:t>к решению Совета</w:t>
      </w:r>
    </w:p>
    <w:p w:rsidR="00946E57" w:rsidRDefault="00946E57" w:rsidP="00946E57">
      <w:pPr>
        <w:pStyle w:val="af2"/>
        <w:tabs>
          <w:tab w:val="left" w:pos="5670"/>
        </w:tabs>
        <w:ind w:firstLine="5103"/>
        <w:jc w:val="center"/>
        <w:rPr>
          <w:rFonts w:ascii="Times New Roman" w:hAnsi="Times New Roman"/>
          <w:sz w:val="28"/>
          <w:szCs w:val="28"/>
        </w:rPr>
      </w:pPr>
      <w:r>
        <w:rPr>
          <w:rFonts w:ascii="Times New Roman" w:hAnsi="Times New Roman"/>
          <w:sz w:val="28"/>
          <w:szCs w:val="28"/>
        </w:rPr>
        <w:t>муниципального образования</w:t>
      </w:r>
    </w:p>
    <w:p w:rsidR="00946E57" w:rsidRDefault="00946E57" w:rsidP="00946E57">
      <w:pPr>
        <w:pStyle w:val="af2"/>
        <w:tabs>
          <w:tab w:val="left" w:pos="5670"/>
        </w:tabs>
        <w:ind w:firstLine="5103"/>
        <w:jc w:val="center"/>
        <w:rPr>
          <w:rFonts w:ascii="Times New Roman" w:hAnsi="Times New Roman"/>
          <w:sz w:val="28"/>
          <w:szCs w:val="28"/>
        </w:rPr>
      </w:pPr>
      <w:r>
        <w:rPr>
          <w:rFonts w:ascii="Times New Roman" w:hAnsi="Times New Roman"/>
          <w:sz w:val="28"/>
          <w:szCs w:val="28"/>
        </w:rPr>
        <w:t>Тихорецкий район</w:t>
      </w:r>
    </w:p>
    <w:p w:rsidR="008A2BEE" w:rsidRDefault="008A2BEE" w:rsidP="008A2BEE">
      <w:pPr>
        <w:tabs>
          <w:tab w:val="left" w:pos="5670"/>
        </w:tabs>
        <w:spacing w:line="240" w:lineRule="auto"/>
        <w:ind w:firstLine="5103"/>
        <w:rPr>
          <w:rFonts w:ascii="Times New Roman" w:hAnsi="Times New Roman"/>
          <w:sz w:val="28"/>
          <w:szCs w:val="28"/>
          <w:u w:val="single"/>
        </w:rPr>
      </w:pPr>
      <w:r>
        <w:rPr>
          <w:rFonts w:ascii="Times New Roman" w:hAnsi="Times New Roman"/>
          <w:sz w:val="28"/>
          <w:szCs w:val="28"/>
          <w:u w:val="single"/>
        </w:rPr>
        <w:t>от 23.11.2017 г. № 384</w:t>
      </w:r>
    </w:p>
    <w:p w:rsidR="00946E57" w:rsidRDefault="00946E57" w:rsidP="00946E57">
      <w:pPr>
        <w:pStyle w:val="af2"/>
        <w:tabs>
          <w:tab w:val="left" w:pos="5670"/>
        </w:tabs>
        <w:ind w:firstLine="5103"/>
        <w:jc w:val="center"/>
        <w:rPr>
          <w:rFonts w:ascii="Times New Roman" w:hAnsi="Times New Roman"/>
          <w:sz w:val="28"/>
          <w:szCs w:val="28"/>
        </w:rPr>
      </w:pPr>
    </w:p>
    <w:p w:rsidR="00946E57" w:rsidRDefault="00946E57" w:rsidP="00946E57">
      <w:pPr>
        <w:pStyle w:val="af2"/>
        <w:jc w:val="center"/>
        <w:rPr>
          <w:rFonts w:ascii="Times New Roman" w:hAnsi="Times New Roman"/>
          <w:sz w:val="28"/>
          <w:szCs w:val="28"/>
        </w:rPr>
      </w:pPr>
    </w:p>
    <w:p w:rsidR="00946E57" w:rsidRDefault="00946E57" w:rsidP="00946E57">
      <w:pPr>
        <w:pStyle w:val="af2"/>
        <w:jc w:val="center"/>
        <w:rPr>
          <w:rFonts w:ascii="Times New Roman" w:hAnsi="Times New Roman"/>
          <w:sz w:val="28"/>
          <w:szCs w:val="28"/>
        </w:rPr>
      </w:pPr>
      <w:r>
        <w:rPr>
          <w:rFonts w:ascii="Times New Roman" w:hAnsi="Times New Roman"/>
          <w:sz w:val="28"/>
          <w:szCs w:val="28"/>
        </w:rPr>
        <w:t>ИЗМЕНЕНИЯ</w:t>
      </w:r>
    </w:p>
    <w:p w:rsidR="00946E57" w:rsidRDefault="00946E57" w:rsidP="00946E57">
      <w:pPr>
        <w:pStyle w:val="af2"/>
        <w:jc w:val="center"/>
        <w:rPr>
          <w:rFonts w:ascii="Times New Roman" w:hAnsi="Times New Roman"/>
          <w:sz w:val="28"/>
          <w:szCs w:val="28"/>
        </w:rPr>
      </w:pPr>
      <w:r>
        <w:rPr>
          <w:rFonts w:ascii="Times New Roman" w:hAnsi="Times New Roman"/>
          <w:sz w:val="28"/>
          <w:szCs w:val="28"/>
        </w:rPr>
        <w:t xml:space="preserve">в правила землепользования и застройки </w:t>
      </w:r>
    </w:p>
    <w:p w:rsidR="00946E57" w:rsidRDefault="00946E57" w:rsidP="00946E57">
      <w:pPr>
        <w:pStyle w:val="af2"/>
        <w:jc w:val="center"/>
        <w:rPr>
          <w:rFonts w:ascii="Times New Roman" w:hAnsi="Times New Roman"/>
          <w:sz w:val="28"/>
          <w:szCs w:val="28"/>
        </w:rPr>
      </w:pPr>
      <w:r>
        <w:rPr>
          <w:rFonts w:ascii="Times New Roman" w:hAnsi="Times New Roman"/>
          <w:sz w:val="28"/>
          <w:szCs w:val="28"/>
        </w:rPr>
        <w:t>Новорождественского сельского поселения Тихорецкого района,</w:t>
      </w:r>
    </w:p>
    <w:p w:rsidR="00946E57" w:rsidRDefault="00946E57" w:rsidP="00946E57">
      <w:pPr>
        <w:pStyle w:val="af2"/>
        <w:jc w:val="center"/>
        <w:rPr>
          <w:rFonts w:ascii="Times New Roman" w:hAnsi="Times New Roman"/>
          <w:sz w:val="28"/>
          <w:szCs w:val="28"/>
        </w:rPr>
      </w:pPr>
      <w:r>
        <w:rPr>
          <w:rFonts w:ascii="Times New Roman" w:hAnsi="Times New Roman"/>
          <w:sz w:val="28"/>
          <w:szCs w:val="28"/>
        </w:rPr>
        <w:t>утвержденные решением Совета Новорождественского сельского поселения Тихорецкого района от 28 июня 2012 года № 162 «Об утверждении правил землепользования и застройки Новорождественского сельского поселения Тихорецкого района»</w:t>
      </w:r>
    </w:p>
    <w:p w:rsidR="00946E57" w:rsidRDefault="00946E57" w:rsidP="00946E57">
      <w:pPr>
        <w:pStyle w:val="af2"/>
        <w:ind w:firstLine="851"/>
        <w:jc w:val="center"/>
        <w:rPr>
          <w:rFonts w:ascii="Times New Roman" w:hAnsi="Times New Roman"/>
          <w:kern w:val="32"/>
          <w:sz w:val="28"/>
          <w:szCs w:val="28"/>
          <w:lang w:eastAsia="ar-SA"/>
        </w:rPr>
      </w:pPr>
      <w:r>
        <w:rPr>
          <w:rFonts w:ascii="Times New Roman" w:hAnsi="Times New Roman"/>
          <w:kern w:val="32"/>
          <w:sz w:val="28"/>
          <w:szCs w:val="28"/>
          <w:lang w:eastAsia="ar-SA"/>
        </w:rPr>
        <w:t>Содержание</w:t>
      </w:r>
    </w:p>
    <w:bookmarkEnd w:id="0"/>
    <w:bookmarkEnd w:id="1"/>
    <w:bookmarkEnd w:id="2"/>
    <w:bookmarkEnd w:id="3"/>
    <w:p w:rsidR="00946E57" w:rsidRDefault="00946E57" w:rsidP="00946E57">
      <w:pPr>
        <w:pStyle w:val="af2"/>
        <w:ind w:firstLine="851"/>
        <w:jc w:val="center"/>
        <w:rPr>
          <w:rFonts w:ascii="Times New Roman" w:hAnsi="Times New Roman"/>
          <w:kern w:val="32"/>
          <w:sz w:val="28"/>
          <w:szCs w:val="28"/>
          <w:lang w:eastAsia="ar-SA"/>
        </w:rPr>
      </w:pPr>
    </w:p>
    <w:p w:rsidR="00946E57" w:rsidRDefault="00946E57" w:rsidP="00946E57">
      <w:pPr>
        <w:pStyle w:val="af2"/>
        <w:ind w:firstLine="851"/>
        <w:jc w:val="both"/>
        <w:rPr>
          <w:rFonts w:ascii="Times New Roman" w:hAnsi="Times New Roman"/>
          <w:sz w:val="28"/>
          <w:szCs w:val="28"/>
        </w:rPr>
      </w:pPr>
      <w:bookmarkStart w:id="4" w:name="_Toc429415664"/>
      <w:r>
        <w:rPr>
          <w:rFonts w:ascii="Times New Roman" w:hAnsi="Times New Roman"/>
          <w:sz w:val="28"/>
          <w:szCs w:val="28"/>
        </w:rPr>
        <w:t>Содержание.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Введение.</w:t>
      </w:r>
    </w:p>
    <w:p w:rsidR="00946E57" w:rsidRDefault="00946E57" w:rsidP="00946E57">
      <w:pPr>
        <w:pStyle w:val="af2"/>
        <w:ind w:firstLine="851"/>
        <w:jc w:val="both"/>
        <w:rPr>
          <w:rFonts w:ascii="Times New Roman" w:hAnsi="Times New Roman"/>
          <w:sz w:val="28"/>
          <w:szCs w:val="28"/>
        </w:rPr>
      </w:pPr>
      <w:bookmarkStart w:id="5" w:name="sub_30031"/>
      <w:r>
        <w:rPr>
          <w:rFonts w:ascii="Times New Roman" w:hAnsi="Times New Roman"/>
          <w:sz w:val="28"/>
          <w:szCs w:val="28"/>
        </w:rPr>
        <w:t>Часть 1.Порядок применения правил землепользования и застройки (далее Правила) и внесения  в них изменений, а также регулирование землепользования и застройки органами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1.Общие положения.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1.Основные понятия, используемые в Правилах.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2.Основания введения, назначение и состав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3.Открытость и доступность информации о землепользовании и застройке.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2.Права использования недвижимости, возникшие до вступления в силу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4.Общие положения, относящиеся к ранее возникшим правам.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5.Использование и строительные изменения объектов недвижимости, несоответствующих Правилам.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3.Участники отношений, возникающих по поводу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6.Общие положения о лицах, осуществляющих землепользование и застройку, и их действиях.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7.Комиссия по землепользованию и застройке.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4.Предоставление прав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8.Общие положения предоставление прав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Статья 9.Организация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Новорождественского сельского поселения.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Статья 10.Приобретение прав на земельные участки, на которых расположены объекты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5.Прекращение и ограничение прав на земельные участки. Сервитуты.</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11.Прекращение прав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12.Право ограниченного пользования чужим земельным участком (сервитут).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13.Ограничение прав на землю.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6.Изменение видов разрешенного использования земельных участков и объектов капитального строительства физическими и юридическими лицами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14.Градостроительный регламент.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15.Виды разрешенного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16.Предельные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17.Порядок предоставления разрешения на условно разрешенный вид использования земельного участка или объекта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18.Отклонение от предельных параметров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Глава 7.Подготовка документации по планировке территории.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19.Общие положения 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20.Инженерные изыскания для подготовки документации по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21.Проекты планировки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22.Проекты межевания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23.Особенности подготовки документации по планировке территории, разрабатываемой на основании решения органа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24.Особенности подготовки документации по планировке территории применительно к территории муниципального образования.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8.Информационное обеспечение градостроительной деятельности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25.Градостроительные планы земельных участков.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26.Согласование архитектурно-градостроительного облика.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9.Проведение публичных слушаний по вопросам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27.Публичные слушания по вопросам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Глава 10. Внесение изменений в правила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28.Порядок и основания для внесения изменений в правила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Глава 11.Регулирование иных вопросов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29.Выдача разрешений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30.Выдача разрешения на ввод объекта в эксплуатацию.</w:t>
      </w:r>
    </w:p>
    <w:p w:rsidR="00946E57" w:rsidRDefault="00946E57" w:rsidP="00946E57">
      <w:pPr>
        <w:pStyle w:val="af2"/>
        <w:ind w:firstLine="851"/>
        <w:jc w:val="both"/>
        <w:rPr>
          <w:rFonts w:ascii="Times New Roman" w:hAnsi="Times New Roman"/>
          <w:sz w:val="28"/>
          <w:szCs w:val="28"/>
          <w:lang w:eastAsia="ar-SA"/>
        </w:rPr>
      </w:pPr>
      <w:r>
        <w:rPr>
          <w:rFonts w:ascii="Times New Roman" w:hAnsi="Times New Roman"/>
          <w:sz w:val="28"/>
          <w:szCs w:val="28"/>
          <w:lang w:eastAsia="ar-SA"/>
        </w:rPr>
        <w:t>Статья 31.Основные принципы организации застройки на территории поселения.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32.Осуществление землепользования и застройки в зонах с особыми условиями использования территории поселения.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33.Охранные зоны.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34.Санитарно-защитные зоны.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35.Зоны охраны объектов культурного наследия (памятников истории и культуры народов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36.Водоохранные зоны.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37.Вступление в силу настоящих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Статья 38.Ответственность за нарушения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Часть 2.Градостроительные регламенты.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Часть 3.Карты градостроительного зонирования.</w:t>
      </w:r>
    </w:p>
    <w:p w:rsidR="00946E57" w:rsidRDefault="00946E57" w:rsidP="00946E57">
      <w:pPr>
        <w:pStyle w:val="af2"/>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Введение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Правила землепользования и застройки Новорождественского сельского поселения Тихорецкого района Краснодарского края (далее - Правила), в соответствии с Градостроительным кодексом Российской Федерации (далее - ГрК РФ), Земельным кодексом Российской Федерации, иными законами и нормативными правовыми актами Российской Федерации, Тихорецкого муниципального образования,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Правила землепользования и застройки устанавливают градостроительные требования к планированию развития территории Новорождественского сельского поселения, порядок осуществления градостроительной деятельности на территории Новорождественского сельского поселения,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1.Общие положения</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1.Основные понятия, используемые в Правилах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Понятия, используемые в настоящих Правилах, применяются в следующем значении: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 настоящих Правилах используются следующие основные понятия: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поселение - городское или сельское поселение;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w:t>
      </w:r>
      <w:r>
        <w:rPr>
          <w:rFonts w:ascii="Times New Roman" w:hAnsi="Times New Roman"/>
          <w:sz w:val="28"/>
          <w:szCs w:val="28"/>
        </w:rPr>
        <w:lastRenderedPageBreak/>
        <w:t>являющаяся местом постоянного проживания населения. Населенные пункты подразделяются на городские и сельские;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акт приемки объекта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арендаторы земельных участков - лица, владеющие и пользующиеся земельными участками по договору аренды, договору субаренды;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береговая полоса - полоса земли вдоль береговой линии (границы водного объекта) водного объекта общего 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благоустройство территории поселения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водоохранные зоны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w:t>
      </w:r>
      <w:r>
        <w:rPr>
          <w:rFonts w:ascii="Times New Roman" w:hAnsi="Times New Roman"/>
          <w:sz w:val="28"/>
          <w:szCs w:val="28"/>
        </w:rPr>
        <w:lastRenderedPageBreak/>
        <w:t>настоящим Федеральным законом осуществляется населением и (или) органами местного самоуправления самостоятельно;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градостроительное зонирование - зонирование территории муниципального образования в целях определения территориальных зон и установления градостроительных регламентов;</w:t>
      </w:r>
    </w:p>
    <w:p w:rsidR="00946E57" w:rsidRDefault="00946E57" w:rsidP="00946E57">
      <w:pPr>
        <w:pStyle w:val="af2"/>
        <w:ind w:firstLine="851"/>
        <w:jc w:val="both"/>
        <w:rPr>
          <w:rFonts w:ascii="Times New Roman" w:hAnsi="Times New Roman"/>
          <w:color w:val="000000"/>
          <w:sz w:val="28"/>
          <w:szCs w:val="28"/>
          <w:lang w:eastAsia="ru-RU"/>
        </w:rPr>
      </w:pPr>
      <w:bookmarkStart w:id="6" w:name="dst1910"/>
      <w:bookmarkEnd w:id="6"/>
      <w:r>
        <w:rPr>
          <w:rFonts w:ascii="Times New Roman" w:hAnsi="Times New Roman"/>
          <w:color w:val="000000"/>
          <w:sz w:val="28"/>
          <w:szCs w:val="28"/>
          <w:lang w:eastAsia="ru-RU"/>
        </w:rPr>
        <w:t xml:space="preserve">градостроительный план земельного участка - </w:t>
      </w:r>
      <w:r>
        <w:rPr>
          <w:rFonts w:ascii="Times New Roman" w:hAnsi="Times New Roman"/>
          <w:sz w:val="28"/>
          <w:szCs w:val="28"/>
        </w:rPr>
        <w:t xml:space="preserve">документ, который </w:t>
      </w:r>
      <w:r>
        <w:rPr>
          <w:rFonts w:ascii="Times New Roman" w:hAnsi="Times New Roman"/>
          <w:color w:val="000000"/>
          <w:sz w:val="28"/>
          <w:szCs w:val="28"/>
          <w:lang w:eastAsia="ru-RU"/>
        </w:rPr>
        <w:t xml:space="preserve">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w:t>
      </w:r>
      <w:r>
        <w:rPr>
          <w:rFonts w:ascii="Times New Roman" w:hAnsi="Times New Roman"/>
          <w:sz w:val="28"/>
          <w:szCs w:val="28"/>
        </w:rPr>
        <w:t>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Pr>
          <w:rFonts w:ascii="Times New Roman" w:hAnsi="Times New Roman"/>
          <w:color w:val="000000"/>
          <w:sz w:val="28"/>
          <w:szCs w:val="28"/>
          <w:lang w:eastAsia="ru-RU"/>
        </w:rPr>
        <w:t>;</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градостроительное регулирование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color w:val="000000"/>
          <w:sz w:val="28"/>
          <w:szCs w:val="28"/>
          <w:lang w:eastAsia="ru-RU"/>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ascii="Times New Roman" w:hAnsi="Times New Roman"/>
          <w:sz w:val="28"/>
          <w:szCs w:val="28"/>
        </w:rPr>
        <w:t xml:space="preserve">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w:t>
      </w:r>
      <w:r>
        <w:rPr>
          <w:rFonts w:ascii="Times New Roman" w:hAnsi="Times New Roman"/>
          <w:sz w:val="28"/>
          <w:szCs w:val="28"/>
        </w:rPr>
        <w:lastRenderedPageBreak/>
        <w:t>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границы прибрежных зон (полос) - границы территорий внутри водоохранных зон, на которых в соответствии с Водным кодексом </w:t>
      </w:r>
      <w:r>
        <w:rPr>
          <w:rFonts w:ascii="Times New Roman" w:hAnsi="Times New Roman"/>
          <w:sz w:val="28"/>
          <w:szCs w:val="28"/>
        </w:rPr>
        <w:lastRenderedPageBreak/>
        <w:t>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зон санитарной охраны источников питьевого водоснабжения - границы зон I и II поясов, а также жесткой зоны II пояса: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3)границы жесткой зоны II пояса санитарной охраны - границы территории,</w:t>
      </w:r>
      <w:r>
        <w:rPr>
          <w:rFonts w:ascii="Times New Roman" w:hAnsi="Times New Roman"/>
          <w:color w:val="FF0000"/>
          <w:sz w:val="28"/>
          <w:szCs w:val="28"/>
        </w:rPr>
        <w:t xml:space="preserve"> </w:t>
      </w:r>
      <w:r>
        <w:rPr>
          <w:rFonts w:ascii="Times New Roman" w:hAnsi="Times New Roman"/>
          <w:sz w:val="28"/>
          <w:szCs w:val="28"/>
        </w:rPr>
        <w:t>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жилой район - структурный элемент селитебной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земельный участок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946E57" w:rsidRDefault="00946E57" w:rsidP="00946E57">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Pr>
          <w:rFonts w:ascii="Times New Roman" w:hAnsi="Times New Roman"/>
          <w:sz w:val="28"/>
          <w:szCs w:val="28"/>
          <w:lang w:eastAsia="ru-RU"/>
        </w:rPr>
        <w:t>«Росатом»,</w:t>
      </w:r>
      <w:r>
        <w:rPr>
          <w:rFonts w:ascii="Times New Roman" w:hAnsi="Times New Roman"/>
          <w:color w:val="000000"/>
          <w:sz w:val="28"/>
          <w:szCs w:val="28"/>
          <w:lang w:eastAsia="ru-RU"/>
        </w:rPr>
        <w:t xml:space="preserve"> Государственная корпорация по космической деятельности </w:t>
      </w:r>
      <w:r>
        <w:rPr>
          <w:rFonts w:ascii="Times New Roman" w:hAnsi="Times New Roman"/>
          <w:sz w:val="28"/>
          <w:szCs w:val="28"/>
          <w:lang w:eastAsia="ru-RU"/>
        </w:rPr>
        <w:t>«Роскосмос»,</w:t>
      </w:r>
      <w:r>
        <w:rPr>
          <w:rFonts w:ascii="Times New Roman" w:hAnsi="Times New Roman"/>
          <w:color w:val="000000"/>
          <w:sz w:val="28"/>
          <w:szCs w:val="28"/>
          <w:lang w:eastAsia="ru-RU"/>
        </w:rPr>
        <w:t xml:space="preserve"> </w:t>
      </w:r>
      <w:r>
        <w:rPr>
          <w:rFonts w:ascii="Times New Roman" w:hAnsi="Times New Roman"/>
          <w:color w:val="000000"/>
          <w:sz w:val="28"/>
          <w:szCs w:val="28"/>
          <w:lang w:eastAsia="ru-RU"/>
        </w:rPr>
        <w:lastRenderedPageBreak/>
        <w:t>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46E57" w:rsidRDefault="00946E57" w:rsidP="00946E57">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w:t>
      </w:r>
      <w:hyperlink r:id="rId4" w:anchor="dst1676" w:history="1">
        <w:r>
          <w:rPr>
            <w:rStyle w:val="a3"/>
            <w:rFonts w:ascii="Times New Roman" w:hAnsi="Times New Roman"/>
            <w:color w:val="000000"/>
            <w:sz w:val="28"/>
            <w:szCs w:val="28"/>
            <w:lang w:eastAsia="ru-RU"/>
          </w:rPr>
          <w:t>частью 2.1 статьи 47</w:t>
        </w:r>
      </w:hyperlink>
      <w:r>
        <w:rPr>
          <w:rFonts w:ascii="Times New Roman" w:hAnsi="Times New Roman"/>
          <w:color w:val="000000"/>
          <w:sz w:val="28"/>
          <w:szCs w:val="28"/>
          <w:lang w:eastAsia="ru-RU"/>
        </w:rPr>
        <w:t xml:space="preserve">, </w:t>
      </w:r>
      <w:hyperlink r:id="rId5" w:anchor="dst1683" w:history="1">
        <w:r>
          <w:rPr>
            <w:rStyle w:val="a3"/>
            <w:rFonts w:ascii="Times New Roman" w:hAnsi="Times New Roman"/>
            <w:color w:val="000000"/>
            <w:sz w:val="28"/>
            <w:szCs w:val="28"/>
            <w:lang w:eastAsia="ru-RU"/>
          </w:rPr>
          <w:t>частью 4.1 статьи 48</w:t>
        </w:r>
      </w:hyperlink>
      <w:r>
        <w:rPr>
          <w:rFonts w:ascii="Times New Roman" w:hAnsi="Times New Roman"/>
          <w:color w:val="000000"/>
          <w:sz w:val="28"/>
          <w:szCs w:val="28"/>
          <w:lang w:eastAsia="ru-RU"/>
        </w:rPr>
        <w:t xml:space="preserve">, </w:t>
      </w:r>
      <w:hyperlink r:id="rId6" w:anchor="dst1697" w:history="1">
        <w:r>
          <w:rPr>
            <w:rStyle w:val="a3"/>
            <w:rFonts w:ascii="Times New Roman" w:hAnsi="Times New Roman"/>
            <w:color w:val="000000"/>
            <w:sz w:val="28"/>
            <w:szCs w:val="28"/>
            <w:lang w:eastAsia="ru-RU"/>
          </w:rPr>
          <w:t>частью 2.2 статьи 52</w:t>
        </w:r>
      </w:hyperlink>
      <w:r>
        <w:rPr>
          <w:rFonts w:ascii="Times New Roman" w:hAnsi="Times New Roman"/>
          <w:color w:val="000000"/>
          <w:sz w:val="28"/>
          <w:szCs w:val="28"/>
          <w:lang w:eastAsia="ru-RU"/>
        </w:rPr>
        <w:t xml:space="preserve"> </w:t>
      </w:r>
      <w:r>
        <w:rPr>
          <w:rFonts w:ascii="Times New Roman" w:hAnsi="Times New Roman"/>
          <w:sz w:val="28"/>
          <w:szCs w:val="28"/>
        </w:rPr>
        <w:t>ГрК РФ</w:t>
      </w:r>
      <w:r>
        <w:rPr>
          <w:rFonts w:ascii="Times New Roman" w:hAnsi="Times New Roman"/>
          <w:color w:val="000000"/>
          <w:sz w:val="28"/>
          <w:szCs w:val="28"/>
          <w:lang w:eastAsia="ru-RU"/>
        </w:rPr>
        <w:t>;</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здание жилое многоквартирное - жилое здание, в котором квартиры имеют общие внеквартирные помещения и инженерные системы;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здание жилое многоквартирное галерейного типа - здание, в котором все квартиры этажа имеют выходы через общую галерею не менее чем на две лестницы;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здание жилое многоквартирное коридорного типа - здание, в котором все квартиры этажа имеют выходы через общий коридор не менее чем на две лестницы;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землевладельцы - лица, владеющие и пользующиеся земельными участками на праве пожизненного наследуемого владения;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Pr>
          <w:rFonts w:ascii="Times New Roman" w:eastAsia="Times New Roman" w:hAnsi="Times New Roman"/>
          <w:color w:val="000000"/>
          <w:sz w:val="28"/>
          <w:szCs w:val="28"/>
        </w:rPr>
        <w:t xml:space="preserve">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индивидуальный жилой дом - отдельно стоящий жилой дом с количеством этажей не более трех, предназначенный для проживания одной семьи;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информационные системы обеспечения градостроительной деятельности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кадастровый учет недвижимого имущества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w:t>
      </w:r>
      <w:r>
        <w:rPr>
          <w:rFonts w:ascii="Times New Roman" w:hAnsi="Times New Roman"/>
          <w:sz w:val="28"/>
          <w:szCs w:val="28"/>
        </w:rPr>
        <w:lastRenderedPageBreak/>
        <w:t>улучшающие показатели таких конструкций элементы и (или) восстановление указанных элементов;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коэффициент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коэффициент озеленения - отношение территории земельного участка, которая должна быть занята зелеными насаждениями, ко всей площади участка (в процентах);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отступ застройки - расстояние между красной линией или границей земельного участка и стеной здания, строения, сооружения;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p>
    <w:p w:rsidR="00946E57" w:rsidRDefault="00946E57" w:rsidP="00946E57">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линии градостроительного регулирования - границы застройки, устанавливаемые при размещении зданий, строений, сооружений, с отступом от красных линий или от границ земельного участка;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w:t>
      </w:r>
      <w:r>
        <w:rPr>
          <w:rFonts w:ascii="Times New Roman" w:hAnsi="Times New Roman"/>
          <w:sz w:val="28"/>
          <w:szCs w:val="28"/>
        </w:rPr>
        <w:lastRenderedPageBreak/>
        <w:t>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киоск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торговый павильон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машино - 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минимальная площадь земельного участка - минимально допустимая площадь земельного участка, установленная градостроительным регламентом определенной территориальной зоны;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максимальная плотность застройки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микрорайон (квартал) - структурный элемент жилой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многоквартирный жилой дом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межевой план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w:t>
      </w:r>
      <w:r>
        <w:rPr>
          <w:rFonts w:ascii="Times New Roman" w:hAnsi="Times New Roman"/>
          <w:sz w:val="28"/>
          <w:szCs w:val="28"/>
        </w:rPr>
        <w:lastRenderedPageBreak/>
        <w:t>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946E57" w:rsidRDefault="00946E57" w:rsidP="00946E57">
      <w:pPr>
        <w:pStyle w:val="af2"/>
        <w:ind w:firstLine="851"/>
        <w:jc w:val="both"/>
        <w:rPr>
          <w:rFonts w:ascii="Times New Roman" w:hAnsi="Times New Roman"/>
          <w:sz w:val="28"/>
          <w:szCs w:val="28"/>
        </w:rPr>
      </w:pPr>
      <w:r>
        <w:rPr>
          <w:rFonts w:ascii="Times New Roman" w:hAnsi="Times New Roman"/>
          <w:color w:val="000000"/>
          <w:spacing w:val="2"/>
          <w:sz w:val="28"/>
          <w:szCs w:val="28"/>
          <w:shd w:val="clear" w:color="auto" w:fill="FFFFFF"/>
        </w:rPr>
        <w:t>временные (некапитальные) объекты - объекты из легких сборных конструкций, не предусматривающих устройство заглубленных фундаментов и подземных помещений, которые могут быть разобраны и перенесены без значительного ущерба для них, эксплуатация которых осуществляется в режиме временного использования на срок, определенный в договоре аренды земельного участка или ином документе, и право собственности на которые не подлежит государственной регистрации в установленном законом порядке.</w:t>
      </w:r>
      <w:r>
        <w:rPr>
          <w:rFonts w:ascii="Times New Roman" w:hAnsi="Times New Roman"/>
          <w:sz w:val="28"/>
          <w:szCs w:val="28"/>
        </w:rPr>
        <w:t xml:space="preserve"> Временная постройка имеет ограниченный срок службы. Некапитальный объект имеет, как правило, автономное инженерное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 xml:space="preserve">К временным некапитальным объектам возможно отнести: </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 xml:space="preserve">павильоны общественного питания и бытового обслуживания населения, их комплексы; </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аттракционы, батуты, столики и другое дополнительное оборудование, предназначенное для оказания услуг населению и организации общественного питания вне зданий и сооружений (за исключением оборудования, конструктивных и иных элементов предприятий общественного питания, время функционирования которых имеет исключительно сезонный (летний) характер);</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временные пункты проката, технического обслуживания автотранспорта, приема стеклопосуды и лома цветных металлов;</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открытые площадки для складирования материалов;</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складские помещения, отвечающие требованиям определения временные объекты;</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автомобильные стоянки, автомобильные парковки открытого типа;</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стоянки транспорта общего пользования с диспетчерскими пунктами и другими вспомогательными сооружениями;</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отстойно - разворотные площадки общественного транспорта с диспетчерскими пунктами и другими вспомогательными сооружениями, остановочные комплексы;</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спортивные, детские - игровые, бельевые и др. площадки;</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лыжные, роллерные, велосипедные и т.п. трассы;</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антенные сооружения (башни) сотовой связи;</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скульптурные композиции и др. малые архитектурные формы;</w:t>
      </w:r>
    </w:p>
    <w:p w:rsidR="00946E57" w:rsidRDefault="00946E57" w:rsidP="00946E57">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иные временные объекты, соответствующие типам временных объектов согласно ГОСТ 25957-83 «Здания и сооружения мобильные (инвентарные). Классификация, термины и определения»;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hAnsi="Times New Roman"/>
          <w:sz w:val="28"/>
          <w:szCs w:val="28"/>
        </w:rPr>
        <w:t>ГрК РФ</w:t>
      </w:r>
      <w:r>
        <w:rPr>
          <w:rFonts w:ascii="Times New Roman" w:hAnsi="Times New Roman"/>
          <w:color w:val="000000"/>
          <w:sz w:val="28"/>
          <w:szCs w:val="28"/>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hAnsi="Times New Roman"/>
          <w:sz w:val="28"/>
          <w:szCs w:val="28"/>
        </w:rPr>
        <w:t xml:space="preserve">ГрК РФ </w:t>
      </w:r>
      <w:r>
        <w:rPr>
          <w:rFonts w:ascii="Times New Roman" w:hAnsi="Times New Roman"/>
          <w:color w:val="000000"/>
          <w:sz w:val="28"/>
          <w:szCs w:val="28"/>
        </w:rPr>
        <w:t>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w:t>
      </w:r>
      <w:r>
        <w:rPr>
          <w:rFonts w:ascii="Times New Roman" w:hAnsi="Times New Roman"/>
          <w:color w:val="000000"/>
          <w:sz w:val="28"/>
          <w:szCs w:val="28"/>
        </w:rPr>
        <w:lastRenderedPageBreak/>
        <w:t xml:space="preserve">существенное влияние на социально - 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hAnsi="Times New Roman"/>
          <w:sz w:val="28"/>
          <w:szCs w:val="28"/>
        </w:rPr>
        <w:t>ГрК РФ</w:t>
      </w:r>
      <w:r>
        <w:rPr>
          <w:rFonts w:ascii="Times New Roman" w:hAnsi="Times New Roman"/>
          <w:color w:val="000000"/>
          <w:sz w:val="28"/>
          <w:szCs w:val="28"/>
        </w:rPr>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пешеходная зона - территория, предназначенная для передвижения пешеходов;</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процент застройки земельного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прибрежная защитная полоса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приусадебный участок - земельный участок, предназначенный для строительства, эксплуатации и содержания индивидуального жилого дома;</w:t>
      </w:r>
    </w:p>
    <w:p w:rsidR="00946E57" w:rsidRDefault="00946E57" w:rsidP="00946E57">
      <w:pPr>
        <w:pStyle w:val="af2"/>
        <w:ind w:firstLine="851"/>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публичные слушания являются одной из форм участия населения в осуществлении </w:t>
      </w:r>
      <w:hyperlink r:id="rId7" w:tooltip="Местное самоуправление" w:history="1">
        <w:r>
          <w:rPr>
            <w:rStyle w:val="a3"/>
            <w:rFonts w:ascii="Times New Roman" w:hAnsi="Times New Roman"/>
            <w:color w:val="000000"/>
            <w:sz w:val="28"/>
            <w:szCs w:val="28"/>
            <w:shd w:val="clear" w:color="auto" w:fill="FFFFFF"/>
          </w:rPr>
          <w:t>местного самоуправления</w:t>
        </w:r>
      </w:hyperlink>
      <w:r>
        <w:rPr>
          <w:rFonts w:ascii="Times New Roman" w:hAnsi="Times New Roman"/>
          <w:color w:val="000000"/>
          <w:sz w:val="28"/>
          <w:szCs w:val="28"/>
          <w:shd w:val="clear" w:color="auto" w:fill="FFFFFF"/>
        </w:rPr>
        <w:t xml:space="preserve">. Публичные слушания - это возможность граждан влиять на содержание принимаемых муниципальных правовых актов и является важным средством муниципальной демократии. </w:t>
      </w:r>
      <w:r>
        <w:rPr>
          <w:rFonts w:ascii="Times New Roman" w:hAnsi="Times New Roman"/>
          <w:color w:val="000000"/>
          <w:sz w:val="28"/>
          <w:szCs w:val="28"/>
          <w:shd w:val="clear" w:color="auto" w:fill="FFFFFF"/>
        </w:rPr>
        <w:lastRenderedPageBreak/>
        <w:t>Они проводятся с участием жителей муниципального образования для обсуждения проектов муниципальных правовых актов и по вопросам местного значения. Публичные слушания призваны обеспечить учет мнения населения Российской Федерации в решении жизненно важных вопросов;</w:t>
      </w:r>
      <w:bookmarkStart w:id="7" w:name="dst1592"/>
      <w:bookmarkEnd w:id="7"/>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hAnsi="Times New Roman"/>
          <w:sz w:val="28"/>
          <w:szCs w:val="28"/>
        </w:rPr>
        <w:t>ГрК РФ</w:t>
      </w:r>
      <w:r>
        <w:rPr>
          <w:rFonts w:ascii="Times New Roman" w:hAnsi="Times New Roman"/>
          <w:color w:val="000000"/>
          <w:sz w:val="28"/>
          <w:szCs w:val="28"/>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w:t>
      </w:r>
      <w:r>
        <w:rPr>
          <w:rFonts w:ascii="Times New Roman" w:hAnsi="Times New Roman"/>
          <w:color w:val="000000"/>
          <w:sz w:val="28"/>
          <w:szCs w:val="28"/>
        </w:rPr>
        <w:lastRenderedPageBreak/>
        <w:t xml:space="preserve">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hAnsi="Times New Roman"/>
          <w:sz w:val="28"/>
          <w:szCs w:val="28"/>
        </w:rPr>
        <w:t>ГрК РФ</w:t>
      </w:r>
      <w:r>
        <w:rPr>
          <w:rFonts w:ascii="Times New Roman" w:hAnsi="Times New Roman"/>
          <w:color w:val="000000"/>
          <w:sz w:val="28"/>
          <w:szCs w:val="28"/>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 - 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hAnsi="Times New Roman"/>
          <w:sz w:val="28"/>
          <w:szCs w:val="28"/>
        </w:rPr>
        <w:t>ГрК РФ</w:t>
      </w:r>
      <w:r>
        <w:rPr>
          <w:rFonts w:ascii="Times New Roman" w:hAnsi="Times New Roman"/>
          <w:color w:val="000000"/>
          <w:sz w:val="28"/>
          <w:szCs w:val="28"/>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lastRenderedPageBreak/>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46E57" w:rsidRDefault="00946E57" w:rsidP="00946E57">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сервитут - право ограниченного пользования чужим земельным участком;</w:t>
      </w:r>
    </w:p>
    <w:p w:rsidR="00946E57" w:rsidRDefault="00946E57" w:rsidP="00946E57">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lang w:eastAsia="ru-RU"/>
        </w:rPr>
        <w:t>частный сервитут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строительство - создание зданий, строений, сооружений (в том числе на месте сносимых объектов капитального строительства);</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собственники земельных участков - лица, являющиеся собственниками земельных участков;</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надземная автостоянка закрытого типа - автостоянка с наружными стеновыми ограждениями (гаражи, гаражи-стоянки, гаражные комплексы);</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гостевые стоянки - открытые площадки, предназначенные для кратковременного хранения (стоянки) легковых автомобилей;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lastRenderedPageBreak/>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транспортно - 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46E57" w:rsidRDefault="00946E57" w:rsidP="00946E57">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улично - дорожная сеть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946E57" w:rsidRDefault="00946E57" w:rsidP="00946E57">
      <w:pPr>
        <w:pStyle w:val="af2"/>
        <w:ind w:firstLine="851"/>
        <w:jc w:val="both"/>
        <w:rPr>
          <w:rFonts w:ascii="Times New Roman" w:hAnsi="Times New Roman"/>
          <w:color w:val="000000"/>
          <w:sz w:val="28"/>
          <w:szCs w:val="28"/>
          <w:lang w:eastAsia="ru-RU"/>
        </w:rPr>
      </w:pPr>
      <w:r>
        <w:rPr>
          <w:rFonts w:ascii="Times New Roman" w:hAnsi="Times New Roman"/>
          <w:color w:val="000000"/>
          <w:spacing w:val="2"/>
          <w:sz w:val="28"/>
          <w:szCs w:val="28"/>
          <w:lang w:eastAsia="ru-RU"/>
        </w:rPr>
        <w:t>хозяйственные постройки - расположенные на земельном участке гаражи, сараи, бани, строения и сооружения для содержания скота и птицы, хранения кормов, хозяйственного инвентаря, сельскохозяйственной продукции, а также дворовые уборные, теплицы, навесы, погреба, колодцы, помойные и компостные ямы, мусоросборники и другие сооружения;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lastRenderedPageBreak/>
        <w:t>этаж надземный - этаж с отметкой пола помещений не ниже планировочной отметки земли;</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подземный - этаж с отметкой пола помещений ниже планировочной отметки земли на всю высоту помещений;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первый - нижний надземный этаж здания;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цокольный - этаж с отметкой пола помещений ниже планировочной отметки земли на высоту не более половины высоты помещений;</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946E57" w:rsidRDefault="00946E57" w:rsidP="00946E57">
      <w:pPr>
        <w:pStyle w:val="af2"/>
        <w:ind w:firstLine="851"/>
        <w:jc w:val="both"/>
        <w:rPr>
          <w:rFonts w:ascii="Times New Roman" w:hAnsi="Times New Roman"/>
          <w:color w:val="000000"/>
          <w:sz w:val="28"/>
          <w:szCs w:val="28"/>
        </w:rPr>
      </w:pPr>
      <w:r>
        <w:rPr>
          <w:rFonts w:ascii="Times New Roman" w:hAnsi="Times New Roman"/>
          <w:color w:val="000000"/>
          <w:sz w:val="28"/>
          <w:szCs w:val="28"/>
        </w:rPr>
        <w:t>прочие понятия</w:t>
      </w:r>
      <w:r>
        <w:rPr>
          <w:rFonts w:ascii="Times New Roman" w:hAnsi="Times New Roman"/>
          <w:color w:val="000000"/>
          <w:kern w:val="28"/>
          <w:sz w:val="28"/>
          <w:szCs w:val="28"/>
        </w:rPr>
        <w:t>, используемые в настоящих Правилах, трактуются в соответствии с действующим законодательством и нормативными правовыми актами Российской Федерации</w:t>
      </w:r>
      <w:r>
        <w:rPr>
          <w:rFonts w:ascii="Times New Roman" w:hAnsi="Times New Roman"/>
          <w:color w:val="000000"/>
          <w:sz w:val="28"/>
          <w:szCs w:val="28"/>
        </w:rPr>
        <w:t>.</w:t>
      </w:r>
    </w:p>
    <w:p w:rsidR="00946E57" w:rsidRDefault="00946E57" w:rsidP="00946E57">
      <w:pPr>
        <w:pStyle w:val="af2"/>
        <w:ind w:firstLine="851"/>
        <w:jc w:val="both"/>
        <w:rPr>
          <w:rFonts w:ascii="Times New Roman" w:hAnsi="Times New Roman"/>
          <w:color w:val="000000"/>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2.Основания введения, назначение и состав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1.Настоящие Правила в соответствии с ГрК РФ, Земельным кодексом Российской Федерации предусматривают в муниципальном образовании Новорождественского сельского поселения систему регулирования землепользования и застройки, которая основана на градостроительном зонировании - делении всей территории в границах Новорождественского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2.Правила землепользования и застройки разрабатываются в целях: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1)создания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2)создания условий для планировки территорий муниципальных образований;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3.Правила землепользования и застройки включают в себя: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 порядок их применения и внесения изменений, а также регулирование землепользования и застройки органами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 карту градостроительного зонирования;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 градостроительные регламенты.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4.Порядок применения правил землепользования и застройки и внесения в них изменений, а также регулирование землепользования и застройки органами местного самоуправления включает в себя положения: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 регулировании землепользования и застройки органами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2)об изменении видов разрешенного использования земельных участков и объектов капитального строительства физическими и юридическими лицами;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 подготовке документации по планировке территории органами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 проведении публичных слушаний по вопросам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5)о внесении изменений в правила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6)о регулировании иных вопросов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и территорий могут отображаться на отдельных картах.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6.1.На карте градостроительного зонирования в обязательном порядке устанавливаются территории, в границах которых предусматривается </w:t>
      </w:r>
      <w:r>
        <w:rPr>
          <w:rFonts w:ascii="Times New Roman" w:hAnsi="Times New Roman"/>
          <w:sz w:val="28"/>
          <w:szCs w:val="28"/>
        </w:rPr>
        <w:lastRenderedPageBreak/>
        <w:t>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 1 июля 2017 года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1)виды разрешенного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Новорождественского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9.Настоящие Правила обязательны для исполнения всеми расположенными на территории Новорождественского сельского поселения юридическими и физическими лицами, осуществляющими и контролирующими градостроительную деятельность на территории муниципального образования Тихорецкий район.</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3. Открытость и доступность информации о землепользовании и застройке.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Администрация муниципального образования Тихорецкий район обеспечивает возможность ознакомления с настоящими Правилами всех желающих путем: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1)опубликования (обнародования)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2)помещения Правил на официальном сайте в сети Интернет;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Администрация муниципального образования Тихорецкий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2.Права использования недвижимости, возникшие до вступления в силу Правил.</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4.Общие положения, относящиеся к ранее возникшим правам.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1.Принятые до введения в действие настоящих Правил нормативные правовые акты в отношении территории муниципального образования Новорождественского сельского поселения по вопросам землепользования и застройки применяются в части, не противоречащей настоящим Правилам.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1)имеют вид, виды использования, которые не предусмотрены как разрешенные для соответствующих территориальных зон;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 xml:space="preserve">3)имеют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5.Использование и строительные изменения объектов недвижимости, несоответствующих Правилам.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3.Несоответствующий вид использования недвижимости не может быть заменен на иной несоответствующий вид использования.</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3.Участники отношений, возникающих по поводу землепользования и застройки.</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6.Общие положения о лицах, осуществляющих землепользование и застройку, и их действиях.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регулируют действия физических и юридических лиц, которые: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1)участвуют в торгах (конкурсах, аукционах), подготавливаемых и проводимых администрацией муниципального образования Тихорецкий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2)обращаются в администрацию муниципального образования Тихорецкий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4)владея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5)осуществляют иные действия в области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2.К указанным в части 1 настоящей статьи иным действиям в области землепользования и застройки могут быть отнесены, в частности: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3)иные действия, связанные с подготовкой и реализацией общественных или частных планов по землепользованию и застройке.</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7.Комиссия по землепользованию и застройке.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2.К полномочиям Комиссии относится: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1)рассмотрение предложений о внесении изменений в настоящие Правила;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2)подготовка заключения о внесении изменения в настоящие Правила;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3)организация и проведение публичных слушаний по обсуждению проекта генерального плана Новорождественского сельского поселения, Правил землепользования и застройки Новорождественского сельского поселения, проектов планировки;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ГрК РФ,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7)иные полномочия, отнесенные к компетенции комиссии муниципальными правовыми актами.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3.Состав и порядок деятельности комиссии утверждаются постановлением администрации муниципального образования Тихорецкий район.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4.Решения Комиссии принимаются простым большинством голосов, при наличии кворума не менее двух третей от общего числа членов </w:t>
      </w:r>
      <w:r>
        <w:rPr>
          <w:rFonts w:ascii="Times New Roman" w:hAnsi="Times New Roman"/>
          <w:sz w:val="28"/>
          <w:szCs w:val="28"/>
        </w:rPr>
        <w:lastRenderedPageBreak/>
        <w:t xml:space="preserve">Комиссии. При равенстве голосов голос председателя Комиссии является решающим.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Протоколы заседаний Комиссии являются открытыми для всех заинтересованных лиц, которые могут получать копии протоколов.</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4. Предоставление прав на земельные участки.</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8.Общие положения предоставления прав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Новорождественского сельского поселения осуществляется администрацией муниципального образования Тихорецкий район в соответствии с нормативными правовыми актами Российской Федерации, Краснодарского края, Уставом муниципального образования Тихорецкий район и нормативными правовыми актами муниципального образования Тихорецкий район.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2.Земельные участки, находящиеся в государственной или муниципальной собственности, предоставляются на основании: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2)договора купли-продажи в случае предоставления земельного участка в собственность за плату;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3)договора аренды в случае предоставления земельного участка в аренду;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4)договора безвозмездного пользования в случае предоставления земельного участка в безвозмездное пользование.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1)проект межевания территории, утвержденный в соответствии с Градостроительным кодексом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2)проектная документация лесных участков;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w:t>
      </w:r>
      <w:r>
        <w:rPr>
          <w:rFonts w:ascii="Times New Roman" w:hAnsi="Times New Roman"/>
          <w:sz w:val="28"/>
          <w:szCs w:val="28"/>
        </w:rPr>
        <w:lastRenderedPageBreak/>
        <w:t>территории при отсутствии утвержденного проекта межевания территории с учетом положений, предусмотренных пунктом 3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3.Исключительно в соответствии с утвержденным проектом межевания территории осуществляется образование земельных участков: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1)из земельного участка, предоставленного для комплексного освоения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4)в границах элемента планировочной структуры, застроенного многоквартирными домами;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5)для строительства, реконструкции линейных объектов федерального, регионального или местного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6.Без проведения торгов осуществляется продажа: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ГрК РФ заключен договор о комплексном освоении территории, если иное не предусмотрено подпунктами 2 и 4 настоящего пункта;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w:t>
      </w:r>
      <w:r>
        <w:rPr>
          <w:rFonts w:ascii="Times New Roman" w:hAnsi="Times New Roman"/>
          <w:sz w:val="28"/>
          <w:szCs w:val="28"/>
        </w:rPr>
        <w:lastRenderedPageBreak/>
        <w:t>земельных участков, отнесенных к имуществу общего пользования), членам этой некоммерческой организации;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6)земельных участков, на которых расположены здания, сооружения, собственникам таких зданий, сооружений либо помещений в них в случаях,</w:t>
      </w:r>
      <w:r>
        <w:rPr>
          <w:rFonts w:ascii="Times New Roman" w:hAnsi="Times New Roman"/>
          <w:color w:val="FF0000"/>
          <w:sz w:val="28"/>
          <w:szCs w:val="28"/>
        </w:rPr>
        <w:t xml:space="preserve"> </w:t>
      </w:r>
      <w:r>
        <w:rPr>
          <w:rFonts w:ascii="Times New Roman" w:hAnsi="Times New Roman"/>
          <w:sz w:val="28"/>
          <w:szCs w:val="28"/>
        </w:rPr>
        <w:t>предусмотренных статьей 39.20 Земельного кодекса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1)земельного участка юридическим лицам в соответствии с указом или распоряжением Президента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9)земельного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13)земельного участка, образованного в границах застроенной территории, лицу, с которым заключен договор о развитии застроенной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13.1)земельного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14)земельного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15)земельного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16)земельного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17)земельного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18)земельного участка лицу, которое в соответствии с ГрК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w:t>
      </w:r>
      <w:r>
        <w:rPr>
          <w:rFonts w:ascii="Times New Roman" w:hAnsi="Times New Roman"/>
          <w:sz w:val="28"/>
          <w:szCs w:val="28"/>
        </w:rPr>
        <w:lastRenderedPageBreak/>
        <w:t>в том числе бесплатно, если такой земельный участок зарезервирован для государственных или муниципальных нужд либо ограничен в обороте;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19)земельного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20)земельного участка, необходимого для проведения работ, связанных с пользованием недрами, недропользователю;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22)земельного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23)земельного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 - частном партнерстве, лицу, с которым заключены указанные соглашения;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24)земельного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25)земельного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26)земельного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27)земельного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28)земельного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29)земельного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30)земельного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31)земельного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32)земельного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33)земельного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9.Организация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Новорождественское сельского поселение.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10.Приобретение прав на земельные участки, на которых расположены объекты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5.Для приобретения права собственности на земельный участок все собственники здания, сооружения или помещений в них, за исключением </w:t>
      </w:r>
      <w:r>
        <w:rPr>
          <w:rFonts w:ascii="Times New Roman" w:hAnsi="Times New Roman"/>
          <w:sz w:val="28"/>
          <w:szCs w:val="28"/>
        </w:rPr>
        <w:lastRenderedPageBreak/>
        <w:t>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w:t>
      </w:r>
      <w:r>
        <w:rPr>
          <w:rFonts w:ascii="Times New Roman" w:hAnsi="Times New Roman"/>
          <w:color w:val="FF0000"/>
          <w:sz w:val="28"/>
          <w:szCs w:val="28"/>
        </w:rPr>
        <w:t xml:space="preserve"> </w:t>
      </w:r>
      <w:r>
        <w:rPr>
          <w:rFonts w:ascii="Times New Roman" w:hAnsi="Times New Roman"/>
          <w:sz w:val="28"/>
          <w:szCs w:val="28"/>
        </w:rPr>
        <w:t>подписали этот договор аренды и представили его в уполномоченный орган в указанный срок.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w:t>
      </w:r>
      <w:r>
        <w:rPr>
          <w:rFonts w:ascii="Times New Roman" w:hAnsi="Times New Roman"/>
          <w:sz w:val="28"/>
          <w:szCs w:val="28"/>
        </w:rPr>
        <w:lastRenderedPageBreak/>
        <w:t>правообладателей здания, сооружения или помещений в них либо по решению суда.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w:t>
      </w:r>
      <w:r>
        <w:rPr>
          <w:rFonts w:ascii="Times New Roman" w:hAnsi="Times New Roman"/>
          <w:color w:val="FF0000"/>
          <w:sz w:val="28"/>
          <w:szCs w:val="28"/>
        </w:rPr>
        <w:t xml:space="preserve"> </w:t>
      </w:r>
      <w:r>
        <w:rPr>
          <w:rFonts w:ascii="Times New Roman" w:hAnsi="Times New Roman"/>
          <w:sz w:val="28"/>
          <w:szCs w:val="28"/>
        </w:rPr>
        <w:t>помещений в них, предоставленных указанным лицам на праве оперативного 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5.Прекращение и ограничение прав на земельные участки. Сервитуты.</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11.Прекращение прав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1.Права на земельный участок прекращаются по основаниям, установленным федеральным законодательством.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12.Право ограниченного пользования чужим земельным участком (сервитут)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1.Сервитут устанавливается в соответствии с гражданским законодательством.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3.Могут устанавливаться публичные сервитуты для: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4)проведения дренажных работ на земельном участке;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5)забора (изъятия) водных ресурсов из водных объектов и водопоя;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6)прогона сельскохозяйственных животных через земельный участок;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8)использования земельного участка в целях охоты, рыболовства, аквакультуры (рыбоводства);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9)временного пользования земельным участком в целях проведения изыскательских, исследовательских и других работ;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4.Сервитут может быть срочным или постоянным.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4.1.Срок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5.Осуществление сервитута должно быть наименее обременительным для земельного участка, в отношении которого он установлен.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w:t>
      </w:r>
      <w:r>
        <w:rPr>
          <w:rFonts w:ascii="Times New Roman" w:hAnsi="Times New Roman"/>
          <w:sz w:val="28"/>
          <w:szCs w:val="28"/>
        </w:rPr>
        <w:lastRenderedPageBreak/>
        <w:t>местного самоуправления, установивших публичный сервитут, соразмерную плату.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9.Сервитуты подлежат государственной регистрации в соответствии с Федеральным законом «О государственной регистрации недвижимости»          (в ред. Федерального закона от 03.07.2016 № 361-ФЗ).</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13. Ограничение прав на землю.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1.Права на землю могут быть ограничены по основаниям, установленным Земельным кодексом Российской Федерации, федеральными законами.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2.Могут устанавливаться следующие ограничения прав на землю: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1)особые условия использования земельных участков и режим хозяйственной деятельности в охранных, санитарно-защитных зонах;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4)иные ограничения использования земельных участков в случаях, установленных Земельным кодексом Российской Федерации, федеральными законами.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4.Ограничения прав на землю устанавливаются бессрочно или на определенный срок.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5.Ограничения прав на землю сохраняются при переходе права собственности на земельный участок к другому лицу.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6.Ограничение прав на землю подлежит государственной регистрации в случаях и в порядке, которые установлены федеральными законами.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7.Ограничение прав на землю может быть обжаловано лицом, чьи права ограничены, в судебном порядке.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6.Изменение видов разрешенного использования земельных участков и объектов капитального строительства физическими и юридическими лицами.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14.Градостроительный регламент.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2.Градостроительные регламенты устанавливаются с учетом: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1)фактического использования земельных участков и объектов капитального строительства в границах территориальной зоны;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4)видов территориальных зон;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5)требований охраны объектов культурного наследия, а также особо охраняемых природных территорий, иных природных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4.Действие градостроительного регламента не распространяется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w:t>
      </w:r>
      <w:r>
        <w:rPr>
          <w:rFonts w:ascii="Times New Roman" w:hAnsi="Times New Roman"/>
          <w:sz w:val="28"/>
          <w:szCs w:val="28"/>
        </w:rPr>
        <w:lastRenderedPageBreak/>
        <w:t>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2)в границах территорий общего 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3)предназначенные для размещения линейных объектов и (или) занятые линейными объектами;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4)предоставленные для добычи полезных ископаемых.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9.Реконструкция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w:t>
      </w:r>
      <w:r>
        <w:rPr>
          <w:rFonts w:ascii="Times New Roman" w:hAnsi="Times New Roman"/>
          <w:sz w:val="28"/>
          <w:szCs w:val="28"/>
        </w:rPr>
        <w:lastRenderedPageBreak/>
        <w:t>капитального строительства, установленными градостроительным регламентом.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15.Виды разрешенного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1.Разрешенное использование земельных участков и объектов капитального строительства может быть следующих видов: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1)основные виды разрешенного использования;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2)условно разрешенные виды использования;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 xml:space="preserve">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ГрК РФ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16.Предельные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1)предельные (минимальные и (или) максимальные) размеры земельных участков, в том числе их площадь;</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3)предельное количество этажей или предельную высоту зданий, строений, сооружений;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w:t>
      </w:r>
      <w:r>
        <w:rPr>
          <w:rFonts w:ascii="Times New Roman" w:hAnsi="Times New Roman"/>
          <w:sz w:val="28"/>
          <w:szCs w:val="28"/>
        </w:rPr>
        <w:lastRenderedPageBreak/>
        <w:t xml:space="preserve">специального назначения, зоны размещения военных объектов и иные виды территориальных зон.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2.1.В состав жилых зон могут включаться: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1)зоны застройки индивидуальными жилыми домами;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2)зоны застройки малоэтажными жилыми домами;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3)зоны застройки среднеэтажными жилыми домами;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 зоны застройки многоэтажными жилыми домами;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5)зоны жилой застройки иных видов.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культурных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Устройство ограждений индивидуальной жилой застройки,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2.2.В состав общественно-деловых зон могут включаться: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1)зоны делового, общественного и коммерческого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2)зоны размещения объектов социального и коммунально-бытового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3)зоны обслуживания объектов, необходимых для осуществления производственной и предпринимательской деятельности;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4)общественно-деловые зоны иных видов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2.3.В состав производственных зон, зон инженерной и транспортной инфраструктур могут включаться: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2)производственные зоны - зоны размещения производственных объектов с различными нормативами воздействия на окружающую среду;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3)иные виды производственной, инженерной и транспортной инфраструктур.</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Производственные зоны, зоны инженерной и транспортной инфраструктур предназначены для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2.4.В состав зон сельскохозяйственного использования могут включаться: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1)зоны сельскохозяйственных угодий - пашни, сенокосы, пастбища, залежи, земли, занятые многолетними насаждениями (садами, виноградниками и другими);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w:t>
      </w:r>
      <w:r>
        <w:rPr>
          <w:rFonts w:ascii="Times New Roman" w:hAnsi="Times New Roman"/>
          <w:sz w:val="28"/>
          <w:szCs w:val="28"/>
        </w:rPr>
        <w:lastRenderedPageBreak/>
        <w:t>предназначенные для ведения сельского хозяйства, дачного хозяйства, садоводства, развития объектов сельскохозяйственного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2.4.В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2.5.В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2.6.В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2.7.В состав территориальных зон могут включаться зоны размещения военных объектов и иные зоны специального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Помимо предусмотренных статьей зон, органом местного самоуправления могут устанавливаться иные виды территориальных зон, выделяемых с учетом функциональных зон и особенностей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17.Порядок предоставления разрешения на условно разрешенный вид использования земельного участка или объекта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2.Вопрос о предоставлении разрешения на условно разрешенный вид использования подлежит обсуждению на публичных слушаниях. Порядок </w:t>
      </w:r>
      <w:r>
        <w:rPr>
          <w:rFonts w:ascii="Times New Roman" w:hAnsi="Times New Roman"/>
          <w:sz w:val="28"/>
          <w:szCs w:val="28"/>
        </w:rPr>
        <w:lastRenderedPageBreak/>
        <w:t>организации и проведения публичных слушаний определяется уставом муниципального образования Тихорецкий район и нормативными правовыми актами представительного органа муниципального образования Тихорецкий район с учетом положений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Тихорецкий район (при наличии официального сайта муниципального образования) в сети "Интернет".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7.Срок проведения публичных слушаний с момента оповещения жителей муниципального образования Новорождественское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Тихорецкий район и (или) нормативными </w:t>
      </w:r>
      <w:r>
        <w:rPr>
          <w:rFonts w:ascii="Times New Roman" w:hAnsi="Times New Roman"/>
          <w:sz w:val="28"/>
          <w:szCs w:val="28"/>
        </w:rPr>
        <w:lastRenderedPageBreak/>
        <w:t>правовыми актами представительного органа муниципального образования Тихорецкий район и не может быть более одного месяца.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Тихорецкий район.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9.На основании указанных в части 8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Тихорецкий район (при наличии официального сайта муниципального образования) в сети «Интернет».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18.Отклонение от предельных параметров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2.Заинтересованное в получении разрешения на отклонение от предельных параметров разрешенного строительства, реконструкции </w:t>
      </w:r>
      <w:r>
        <w:rPr>
          <w:rFonts w:ascii="Times New Roman" w:hAnsi="Times New Roman"/>
          <w:sz w:val="28"/>
          <w:szCs w:val="28"/>
        </w:rPr>
        <w:lastRenderedPageBreak/>
        <w:t>объектов капитального строительства лицо направляет в Комиссию заявление о предоставлении такого разрешения.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Тихорецкий район и (или) нормативными правовыми актами представительного органа муниципального образования Тихорецкий район с учетом положений, предусмотренных статьей 39 ГрК РФ.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Тихорецкий район.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5.Глава администрации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7.Подготовка документации по планировке территории.</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19.Общие положения 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установления границ зон планируемого размещения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w:t>
      </w:r>
      <w:r>
        <w:rPr>
          <w:rFonts w:ascii="Times New Roman" w:hAnsi="Times New Roman"/>
          <w:sz w:val="28"/>
          <w:szCs w:val="28"/>
        </w:rPr>
        <w:lastRenderedPageBreak/>
        <w:t>деятельности по комплексному и устойчивому развитию территории, не требуется, за исключением случаев: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2)необходимы установление, изменение или отмена красных линий;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или муниципальной собственности, и установление сервитутов);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5)планируется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3.Видами документации по планировке территории являются: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1)проект планировки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2)проект межевания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4.Общие требования к документации по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Новорождественского сельского поселения территориальных зон и (или) установленных схемой территориального планирования муниципального образования Тихорецкий район, генеральным планом Новорождественского сельского поселения функциональных зон.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w:t>
      </w:r>
      <w:r>
        <w:rPr>
          <w:rFonts w:ascii="Times New Roman" w:hAnsi="Times New Roman"/>
          <w:sz w:val="28"/>
          <w:szCs w:val="28"/>
        </w:rPr>
        <w:lastRenderedPageBreak/>
        <w:t>в границах таких зон, которые устанавливаются в соответствии с законодательством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Подготовка графической части документации по планировке территории осуществляется: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 соответствии с системой координат, используемой для ведения Единого государственного реестра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20.Инженерные изыскания для подготовки документации по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4.Инженерные изыскания для подготовки документации по планировке территории выполняются в целях получения: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w:t>
      </w:r>
      <w:r>
        <w:rPr>
          <w:rFonts w:ascii="Times New Roman" w:hAnsi="Times New Roman"/>
          <w:sz w:val="28"/>
          <w:szCs w:val="28"/>
        </w:rPr>
        <w:lastRenderedPageBreak/>
        <w:t>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21.Проекты планировки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2.Проект планировки территории состоит из основной части, которая подлежит утверждению, и материалов по ее обоснованию.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3.Основная часть проекта планировки территории включает в себя: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1)чертеж или чертежи планировки территории, на которых отображаются: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а)красные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б)границы существующих и планируемых элементов планировочной структуры;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в)границы зон планируемого размещения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w:t>
      </w:r>
      <w:r>
        <w:rPr>
          <w:rFonts w:ascii="Times New Roman" w:hAnsi="Times New Roman"/>
          <w:sz w:val="28"/>
          <w:szCs w:val="28"/>
        </w:rPr>
        <w:lastRenderedPageBreak/>
        <w:t>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ГрК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4.Материалы по обоснованию проекта планировки территории содержат: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1)карту (фрагмент карты) планировочной структуры территорий поселения, с отображением границ элементов планировочной структуры;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3)обоснование определения границ зон планируемого размещения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5)схему границ территорий объектов культурного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6)схему границ зон с особыми условиями использования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7)обоснование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Pr>
          <w:rFonts w:ascii="Times New Roman" w:hAnsi="Times New Roman"/>
          <w:sz w:val="28"/>
          <w:szCs w:val="28"/>
        </w:rPr>
        <w:lastRenderedPageBreak/>
        <w:t>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11)перечень мероприятий по охране окружающей среды;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12)обоснование очередности планируемого развития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14)иные материалы для обоснования положений по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22.Проекты межевания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Новорождественского сельского поселения территориальной зоны и (или) границах установленной схемой территориального планирования муниципального образования Тихорецкий район, генеральным планом Новорождественского сельского поселения  функциональной зоны.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2.Подготовка проекта межевания территории осуществляется для: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1)определения местоположения границ образуемых и изменяемых земельных участков;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2)установления, изменения, отмены красных линий для застроенных территорий, в границах которых не планируется размещение новых объектов </w:t>
      </w:r>
      <w:r>
        <w:rPr>
          <w:rFonts w:ascii="Times New Roman" w:hAnsi="Times New Roman"/>
          <w:sz w:val="28"/>
          <w:szCs w:val="28"/>
        </w:rPr>
        <w:lastRenderedPageBreak/>
        <w:t>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3.Проект межевания территории состоит из основной части, которая подлежит утверждению, и материалов по обоснованию этого проекта.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4.Основная часть проекта межевания территории включает в себя текстовую часть и чертежи межевания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5.Текстовая часть проекта межевания территории включает в себя: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1)перечень и сведения о площади образуемых земельных участков, в том числе возможные способы их образования;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6.На чертежах межевания территории отображаются: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3)линии отступа от красных линий в целях определения мест допустимого размещения зданий, строений, сооружений;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5)границы зон действия публичных сервитутов.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7.Материалы по обоснованию проекта межевания территории включают в себя чертежи, на которых отображаются: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1)границы существующих земельных участков;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2)границы зон с особыми условиями использования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3)местоположение существующих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4)границы особо охраняемых природных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5)границы территорий объектов культурного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8.Подготовка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ГрК РФ.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23.Особенности подготовки документации по планировке территории, разрабатываемой на основании решения органа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ГрК РФ,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w:t>
      </w:r>
      <w:r>
        <w:rPr>
          <w:rFonts w:ascii="Times New Roman" w:hAnsi="Times New Roman"/>
          <w:sz w:val="28"/>
          <w:szCs w:val="28"/>
        </w:rPr>
        <w:lastRenderedPageBreak/>
        <w:t>указанными в части 1.1 статьи 45 ГрК РФ, принятие органом местного самоуправления поселения, решения о подготовке документации по планировке территории не требуется.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1.1.Решения о подготовке документации по планировке территории принимаются самостоятельно: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2)правообладателями земельных участков и (или) объектов недвижимого имущества, расположенных в границах территории, подлежащей комплексному развитию;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за исключением случаев, указанных в частях 2 - 4.2, 5.2 статьи 45 ГрК РФ, с учетом особенностей, указанных в части 2.1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2.1.Принятие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w:t>
      </w:r>
      <w:r>
        <w:rPr>
          <w:rFonts w:ascii="Times New Roman" w:hAnsi="Times New Roman"/>
          <w:sz w:val="28"/>
          <w:szCs w:val="28"/>
        </w:rPr>
        <w:lastRenderedPageBreak/>
        <w:t>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планируется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4.Не допускается осуществлять подготовку документации по планировке территории (за исключением случая, предусмотренного частью 6 статьи 18 ГрК РФ), предусматривающей размещение объектов федерального значения в областях, указанных в части 1 статьи 10 ГрК РФ, объектов регионального значения в областях, указанных в части 3 статьи 14 ГрК РФ, объектов местного значения муниципального района в областях, указанных в пункте 1 части 3 статьи 19 ГрК РФ, объектов местного значения поселения, указанных в пункте 1 части 5 статьи 23 ГрК РФ,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ГрК РФ, документами территориального планирования субъекта Российской Федерации в областях, указанных в части 3 статьи 14 ГрК РФ, документами территориального планирования муниципального района в областях, указанных в пункте 1 части 3 статьи 19 ГрК РФ, документами территориального планирования поселений в областях, указанных в пункте 1 части 5 статьи 23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6.Подготовка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w:t>
      </w:r>
      <w:r>
        <w:rPr>
          <w:rFonts w:ascii="Times New Roman" w:hAnsi="Times New Roman"/>
          <w:sz w:val="28"/>
          <w:szCs w:val="28"/>
        </w:rPr>
        <w:lastRenderedPageBreak/>
        <w:t>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6.1.Особенности подготовки документации по планировке территории лицами, указанными в части 3 статьи 46.9 ГрК РФ, и лицами, с которыми заключен договор о комплексном развитии территории по инициативе органа местного самоуправления, устанавливаются соответственно статьей 46.9 и статьей 46.10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7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статьи 45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9.В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w:t>
      </w:r>
      <w:r>
        <w:rPr>
          <w:rFonts w:ascii="Times New Roman" w:hAnsi="Times New Roman"/>
          <w:sz w:val="28"/>
          <w:szCs w:val="28"/>
        </w:rPr>
        <w:lastRenderedPageBreak/>
        <w:t>Российской Федерации, документами территориального планирования муниципального района.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7 настоящей статьи, такими органами не представлены возражения относительно данного проекта планировки, он считается согласованным.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14.Документация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w:t>
      </w:r>
      <w:r>
        <w:rPr>
          <w:rFonts w:ascii="Times New Roman" w:hAnsi="Times New Roman"/>
          <w:sz w:val="28"/>
          <w:szCs w:val="28"/>
        </w:rPr>
        <w:lastRenderedPageBreak/>
        <w:t>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15.В течение тридцати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16.В случае, если по истечении тридцати дней с момента поступления главе поселения предусмотренной частью 14 настоящей статьи документации по планировке территории такими главой поселения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17.Особенности подготовки документации по планировке территории применительно к территориям поселения, устанавливаются статьей 46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18.Документация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администрации в течение четырнадцати дней со дня поступления указанной документации.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19.Документация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20.Уполномоченный орган местного самоуправления обеспечивает опубликование указанной в части 19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22.Порядок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статьи 45 ГрК РФ, подготовленной в том числе лицами, указанными в пунктах 3 и 4 части 1.1 настоящей статьи, устанавливаются ГрК РФ и принимаемыми в соответствии с ним нормативными правовыми актами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23.Порядок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статьи 45 ГрК РФ, подготовленной в том числе лицами, указанными в пунктах 3 и 4 части 1.1 настоящей статьи, устанавливаются ГрК РФ и законами субъектов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24.Порядок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5-5.2 статьи 45 ГрК РФ, подготовленной в том числе лицами, указанными в пунктах 3 и 4 части 1.1 настоящей статьи, устанавливаются ГрК РФ и нормативными правовыми актами органов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25.Внесение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24.Особенности подготовки документации по планировке территории применительно к территории муниципального образования.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1.Решение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ГрК РФ, принимается органом местного самоуправления муниципального образования Тихорецкий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ГрК РФ, принятие органом местного самоуправления поселения, решения о подготовке документации по планировке территории не требуется.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Тихорецкий район (при наличии официального сайта) в сети «Интернет».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Тихорецкий район свои предложения о порядке, сроках подготовки и содержании документации по планировке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3.1.Заинтересованные лица, указанные в части 1.1 статьи 45 ГрК РФ,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Тихорецкий район.</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4.Орган местного самоуправления муниципального образования Тихорецкий район осуществляет проверку документации по планировке территории на соответствие требованиям, установленным частью 10 статьи 45 ГрК РФ. По результатам проверки указанные органы принимают соответствующее решение о направлении документации по планировке территории главе муниципального образования Тихорецкий район или об отклонении такой документации и о направлении ее на доработку.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5.1.Публичные слушания по проекту планировки территории и проекту межевания территории не проводятся, если они подготовлены в отношении: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3)территории для размещения линейных объектов в границах земель лесного фонда.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Тихорецкий район и нормативными правовыми актами представительного органа муниципального образования Тихорецкий район с учетом положений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муниципального образования Тихорецкий район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Тихорецкий район (при наличии официального сайта) в сети «Интернет».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определяется уставом муниципального образования Тихорецкий район и (или) нормативными правовыми актами представительного органа муниципального образования Тихорецкий район и не может быть менее одного месяца и более трех месяцев.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12.Орган местного самоуправления муниципального образования Тихорецкий район направляет соответственно главе администрации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13.Глава администрации муниципального образования Тихорецкий район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13.1.Основанием для отклонения документации по планировке территории, подготовленной лицами, указанными в части 1.1 статьи 45 ГрК РФ, и направления ее на доработку является несоответствие такой документации требованиям, указанным в части 10 статьи 45 ГрК РФ. В иных случаях отклонение представленной такими лицами документации по планировке территории не допускается.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14.Утвержденная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Тихорецкий район (при наличии официального сайта муниципального образования) в сети «Интернет».</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8.Информационное обеспечение градостроительной деятельности.</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25.Градостроительные планы земельных участков.</w:t>
      </w:r>
    </w:p>
    <w:p w:rsidR="00946E57" w:rsidRDefault="00946E57" w:rsidP="00946E57">
      <w:pPr>
        <w:pStyle w:val="af2"/>
        <w:ind w:firstLine="851"/>
        <w:jc w:val="both"/>
        <w:rPr>
          <w:rFonts w:ascii="Times New Roman" w:hAnsi="Times New Roman"/>
          <w:color w:val="000000"/>
          <w:sz w:val="28"/>
          <w:szCs w:val="28"/>
        </w:rPr>
      </w:pPr>
      <w:r>
        <w:rPr>
          <w:rStyle w:val="blk"/>
          <w:rFonts w:ascii="Times New Roman" w:hAnsi="Times New Roman"/>
          <w:color w:val="000000"/>
          <w:sz w:val="28"/>
          <w:szCs w:val="28"/>
        </w:rPr>
        <w:t>1.Градостроительный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946E57" w:rsidRDefault="00946E57" w:rsidP="00946E57">
      <w:pPr>
        <w:pStyle w:val="af2"/>
        <w:ind w:firstLine="851"/>
        <w:jc w:val="both"/>
        <w:rPr>
          <w:rFonts w:ascii="Times New Roman" w:hAnsi="Times New Roman"/>
          <w:color w:val="000000"/>
          <w:sz w:val="28"/>
          <w:szCs w:val="28"/>
        </w:rPr>
      </w:pPr>
      <w:bookmarkStart w:id="8" w:name="dst1911"/>
      <w:bookmarkEnd w:id="8"/>
      <w:r>
        <w:rPr>
          <w:rStyle w:val="blk"/>
          <w:rFonts w:ascii="Times New Roman" w:hAnsi="Times New Roman"/>
          <w:color w:val="000000"/>
          <w:sz w:val="28"/>
          <w:szCs w:val="28"/>
        </w:rPr>
        <w:t xml:space="preserve">2.Источниками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w:t>
      </w:r>
      <w:r>
        <w:rPr>
          <w:rStyle w:val="blk"/>
          <w:rFonts w:ascii="Times New Roman" w:hAnsi="Times New Roman"/>
          <w:color w:val="000000"/>
          <w:sz w:val="28"/>
          <w:szCs w:val="28"/>
        </w:rPr>
        <w:lastRenderedPageBreak/>
        <w:t>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46E57" w:rsidRDefault="00946E57" w:rsidP="00946E57">
      <w:pPr>
        <w:pStyle w:val="af2"/>
        <w:ind w:firstLine="851"/>
        <w:jc w:val="both"/>
        <w:rPr>
          <w:rFonts w:ascii="Times New Roman" w:hAnsi="Times New Roman"/>
          <w:color w:val="000000"/>
          <w:sz w:val="28"/>
          <w:szCs w:val="28"/>
        </w:rPr>
      </w:pPr>
      <w:bookmarkStart w:id="9" w:name="dst1912"/>
      <w:bookmarkEnd w:id="9"/>
      <w:r>
        <w:rPr>
          <w:rStyle w:val="blk"/>
          <w:rFonts w:ascii="Times New Roman" w:hAnsi="Times New Roman"/>
          <w:color w:val="000000"/>
          <w:sz w:val="28"/>
          <w:szCs w:val="28"/>
        </w:rPr>
        <w:t>3.В градостроительном плане земельного участка содержится информация:</w:t>
      </w:r>
    </w:p>
    <w:p w:rsidR="00946E57" w:rsidRDefault="00946E57" w:rsidP="00946E57">
      <w:pPr>
        <w:pStyle w:val="af2"/>
        <w:ind w:firstLine="851"/>
        <w:jc w:val="both"/>
        <w:rPr>
          <w:rFonts w:ascii="Times New Roman" w:hAnsi="Times New Roman"/>
          <w:color w:val="000000"/>
          <w:sz w:val="28"/>
          <w:szCs w:val="28"/>
        </w:rPr>
      </w:pPr>
      <w:bookmarkStart w:id="10" w:name="dst1913"/>
      <w:bookmarkEnd w:id="10"/>
      <w:r>
        <w:rPr>
          <w:rStyle w:val="blk"/>
          <w:rFonts w:ascii="Times New Roman" w:hAnsi="Times New Roman"/>
          <w:color w:val="000000"/>
          <w:sz w:val="28"/>
          <w:szCs w:val="28"/>
        </w:rPr>
        <w:t>1)о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946E57" w:rsidRDefault="00946E57" w:rsidP="00946E57">
      <w:pPr>
        <w:pStyle w:val="af2"/>
        <w:ind w:firstLine="851"/>
        <w:jc w:val="both"/>
        <w:rPr>
          <w:rFonts w:ascii="Times New Roman" w:hAnsi="Times New Roman"/>
          <w:color w:val="000000"/>
          <w:sz w:val="28"/>
          <w:szCs w:val="28"/>
        </w:rPr>
      </w:pPr>
      <w:bookmarkStart w:id="11" w:name="dst1914"/>
      <w:bookmarkEnd w:id="11"/>
      <w:r>
        <w:rPr>
          <w:rStyle w:val="blk"/>
          <w:rFonts w:ascii="Times New Roman" w:hAnsi="Times New Roman"/>
          <w:color w:val="000000"/>
          <w:sz w:val="28"/>
          <w:szCs w:val="28"/>
        </w:rPr>
        <w:t>2)о границах земельного участка и о кадастровом номере земельного участка (при его наличии);</w:t>
      </w:r>
    </w:p>
    <w:p w:rsidR="00946E57" w:rsidRDefault="00946E57" w:rsidP="00946E57">
      <w:pPr>
        <w:pStyle w:val="af2"/>
        <w:ind w:firstLine="851"/>
        <w:jc w:val="both"/>
        <w:rPr>
          <w:rFonts w:ascii="Times New Roman" w:hAnsi="Times New Roman"/>
          <w:color w:val="000000"/>
          <w:sz w:val="28"/>
          <w:szCs w:val="28"/>
        </w:rPr>
      </w:pPr>
      <w:bookmarkStart w:id="12" w:name="dst1915"/>
      <w:bookmarkEnd w:id="12"/>
      <w:r>
        <w:rPr>
          <w:rStyle w:val="blk"/>
          <w:rFonts w:ascii="Times New Roman" w:hAnsi="Times New Roman"/>
          <w:color w:val="000000"/>
          <w:sz w:val="28"/>
          <w:szCs w:val="28"/>
        </w:rPr>
        <w:t>3)о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946E57" w:rsidRDefault="00946E57" w:rsidP="00946E57">
      <w:pPr>
        <w:pStyle w:val="af2"/>
        <w:ind w:firstLine="851"/>
        <w:jc w:val="both"/>
        <w:rPr>
          <w:rFonts w:ascii="Times New Roman" w:hAnsi="Times New Roman"/>
          <w:color w:val="000000"/>
          <w:sz w:val="28"/>
          <w:szCs w:val="28"/>
        </w:rPr>
      </w:pPr>
      <w:bookmarkStart w:id="13" w:name="dst1916"/>
      <w:bookmarkEnd w:id="13"/>
      <w:r>
        <w:rPr>
          <w:rStyle w:val="blk"/>
          <w:rFonts w:ascii="Times New Roman" w:hAnsi="Times New Roman"/>
          <w:color w:val="000000"/>
          <w:sz w:val="28"/>
          <w:szCs w:val="28"/>
        </w:rPr>
        <w:t>4)о минимальных отступах от границ земельного участка, в пределах которых разрешается строительство объектов капитального строительства;</w:t>
      </w:r>
    </w:p>
    <w:p w:rsidR="00946E57" w:rsidRDefault="00946E57" w:rsidP="00946E57">
      <w:pPr>
        <w:pStyle w:val="af2"/>
        <w:ind w:firstLine="851"/>
        <w:jc w:val="both"/>
        <w:rPr>
          <w:rFonts w:ascii="Times New Roman" w:hAnsi="Times New Roman"/>
          <w:color w:val="000000"/>
          <w:sz w:val="28"/>
          <w:szCs w:val="28"/>
        </w:rPr>
      </w:pPr>
      <w:bookmarkStart w:id="14" w:name="dst1917"/>
      <w:bookmarkEnd w:id="14"/>
      <w:r>
        <w:rPr>
          <w:rStyle w:val="blk"/>
          <w:rFonts w:ascii="Times New Roman" w:hAnsi="Times New Roman"/>
          <w:color w:val="000000"/>
          <w:sz w:val="28"/>
          <w:szCs w:val="28"/>
        </w:rPr>
        <w:t>5)об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946E57" w:rsidRDefault="00946E57" w:rsidP="00946E57">
      <w:pPr>
        <w:pStyle w:val="af2"/>
        <w:ind w:firstLine="851"/>
        <w:jc w:val="both"/>
        <w:rPr>
          <w:rFonts w:ascii="Times New Roman" w:hAnsi="Times New Roman"/>
          <w:color w:val="000000"/>
          <w:sz w:val="28"/>
          <w:szCs w:val="28"/>
        </w:rPr>
      </w:pPr>
      <w:bookmarkStart w:id="15" w:name="dst1918"/>
      <w:bookmarkEnd w:id="15"/>
      <w:r>
        <w:rPr>
          <w:rStyle w:val="blk"/>
          <w:rFonts w:ascii="Times New Roman" w:hAnsi="Times New Roman"/>
          <w:color w:val="000000"/>
          <w:sz w:val="28"/>
          <w:szCs w:val="28"/>
        </w:rPr>
        <w:t>6)о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946E57" w:rsidRDefault="00946E57" w:rsidP="00946E57">
      <w:pPr>
        <w:pStyle w:val="af2"/>
        <w:ind w:firstLine="851"/>
        <w:jc w:val="both"/>
        <w:rPr>
          <w:rFonts w:ascii="Times New Roman" w:hAnsi="Times New Roman"/>
          <w:color w:val="000000"/>
          <w:sz w:val="28"/>
          <w:szCs w:val="28"/>
        </w:rPr>
      </w:pPr>
      <w:bookmarkStart w:id="16" w:name="dst1919"/>
      <w:bookmarkEnd w:id="16"/>
      <w:r>
        <w:rPr>
          <w:rStyle w:val="blk"/>
          <w:rFonts w:ascii="Times New Roman" w:hAnsi="Times New Roman"/>
          <w:color w:val="000000"/>
          <w:sz w:val="28"/>
          <w:szCs w:val="28"/>
        </w:rPr>
        <w:t xml:space="preserve">7)о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r>
        <w:rPr>
          <w:rFonts w:ascii="Times New Roman" w:hAnsi="Times New Roman"/>
          <w:sz w:val="28"/>
          <w:szCs w:val="28"/>
        </w:rPr>
        <w:t>частью 7 статьи</w:t>
      </w:r>
      <w:r>
        <w:rPr>
          <w:rStyle w:val="blk"/>
          <w:rFonts w:ascii="Times New Roman" w:hAnsi="Times New Roman"/>
          <w:color w:val="000000"/>
          <w:sz w:val="28"/>
          <w:szCs w:val="28"/>
        </w:rPr>
        <w:t xml:space="preserve"> 36 </w:t>
      </w:r>
      <w:r>
        <w:rPr>
          <w:rFonts w:ascii="Times New Roman" w:hAnsi="Times New Roman"/>
          <w:sz w:val="28"/>
          <w:szCs w:val="28"/>
        </w:rPr>
        <w:t>ГрК РФ</w:t>
      </w:r>
      <w:r>
        <w:rPr>
          <w:rStyle w:val="blk"/>
          <w:rFonts w:ascii="Times New Roman" w:hAnsi="Times New Roman"/>
          <w:color w:val="000000"/>
          <w:sz w:val="28"/>
          <w:szCs w:val="28"/>
        </w:rPr>
        <w:t>,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946E57" w:rsidRDefault="00946E57" w:rsidP="00946E57">
      <w:pPr>
        <w:pStyle w:val="af2"/>
        <w:ind w:firstLine="851"/>
        <w:jc w:val="both"/>
        <w:rPr>
          <w:rFonts w:ascii="Times New Roman" w:hAnsi="Times New Roman"/>
          <w:color w:val="000000"/>
          <w:sz w:val="28"/>
          <w:szCs w:val="28"/>
        </w:rPr>
      </w:pPr>
      <w:bookmarkStart w:id="17" w:name="dst1920"/>
      <w:bookmarkEnd w:id="17"/>
      <w:r>
        <w:rPr>
          <w:rStyle w:val="blk"/>
          <w:rFonts w:ascii="Times New Roman" w:hAnsi="Times New Roman"/>
          <w:color w:val="000000"/>
          <w:sz w:val="28"/>
          <w:szCs w:val="28"/>
        </w:rPr>
        <w:t>8)о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946E57" w:rsidRDefault="00946E57" w:rsidP="00946E57">
      <w:pPr>
        <w:pStyle w:val="af2"/>
        <w:ind w:firstLine="851"/>
        <w:jc w:val="both"/>
        <w:rPr>
          <w:rFonts w:ascii="Times New Roman" w:hAnsi="Times New Roman"/>
          <w:color w:val="000000"/>
          <w:sz w:val="28"/>
          <w:szCs w:val="28"/>
        </w:rPr>
      </w:pPr>
      <w:bookmarkStart w:id="18" w:name="dst1921"/>
      <w:bookmarkEnd w:id="18"/>
      <w:r>
        <w:rPr>
          <w:rStyle w:val="blk"/>
          <w:rFonts w:ascii="Times New Roman" w:hAnsi="Times New Roman"/>
          <w:color w:val="000000"/>
          <w:sz w:val="28"/>
          <w:szCs w:val="28"/>
        </w:rPr>
        <w:t>9)об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946E57" w:rsidRDefault="00946E57" w:rsidP="00946E57">
      <w:pPr>
        <w:pStyle w:val="af2"/>
        <w:ind w:firstLine="851"/>
        <w:jc w:val="both"/>
        <w:rPr>
          <w:rFonts w:ascii="Times New Roman" w:hAnsi="Times New Roman"/>
          <w:color w:val="000000"/>
          <w:sz w:val="28"/>
          <w:szCs w:val="28"/>
        </w:rPr>
      </w:pPr>
      <w:bookmarkStart w:id="19" w:name="dst1922"/>
      <w:bookmarkEnd w:id="19"/>
      <w:r>
        <w:rPr>
          <w:rStyle w:val="blk"/>
          <w:rFonts w:ascii="Times New Roman" w:hAnsi="Times New Roman"/>
          <w:color w:val="000000"/>
          <w:sz w:val="28"/>
          <w:szCs w:val="28"/>
        </w:rPr>
        <w:lastRenderedPageBreak/>
        <w:t>10)о границах зон с особыми условиями использования территорий, если земельный участок полностью или частично расположен в границах таких зон;</w:t>
      </w:r>
    </w:p>
    <w:p w:rsidR="00946E57" w:rsidRDefault="00946E57" w:rsidP="00946E57">
      <w:pPr>
        <w:pStyle w:val="af2"/>
        <w:ind w:firstLine="851"/>
        <w:jc w:val="both"/>
        <w:rPr>
          <w:rFonts w:ascii="Times New Roman" w:hAnsi="Times New Roman"/>
          <w:color w:val="000000"/>
          <w:sz w:val="28"/>
          <w:szCs w:val="28"/>
        </w:rPr>
      </w:pPr>
      <w:bookmarkStart w:id="20" w:name="dst1923"/>
      <w:bookmarkEnd w:id="20"/>
      <w:r>
        <w:rPr>
          <w:rStyle w:val="blk"/>
          <w:rFonts w:ascii="Times New Roman" w:hAnsi="Times New Roman"/>
          <w:color w:val="000000"/>
          <w:sz w:val="28"/>
          <w:szCs w:val="28"/>
        </w:rPr>
        <w:t>11)о границах зон действия публичных сервитутов;</w:t>
      </w:r>
    </w:p>
    <w:p w:rsidR="00946E57" w:rsidRDefault="00946E57" w:rsidP="00946E57">
      <w:pPr>
        <w:pStyle w:val="af2"/>
        <w:ind w:firstLine="851"/>
        <w:jc w:val="both"/>
        <w:rPr>
          <w:rFonts w:ascii="Times New Roman" w:hAnsi="Times New Roman"/>
          <w:color w:val="000000"/>
          <w:sz w:val="28"/>
          <w:szCs w:val="28"/>
        </w:rPr>
      </w:pPr>
      <w:bookmarkStart w:id="21" w:name="dst1924"/>
      <w:bookmarkEnd w:id="21"/>
      <w:r>
        <w:rPr>
          <w:rStyle w:val="blk"/>
          <w:rFonts w:ascii="Times New Roman" w:hAnsi="Times New Roman"/>
          <w:color w:val="000000"/>
          <w:sz w:val="28"/>
          <w:szCs w:val="28"/>
        </w:rPr>
        <w:t>12)о номере и (или) наименовании элемента планировочной структуры, в границах которого расположен земельный участок;</w:t>
      </w:r>
    </w:p>
    <w:p w:rsidR="00946E57" w:rsidRDefault="00946E57" w:rsidP="00946E57">
      <w:pPr>
        <w:pStyle w:val="af2"/>
        <w:ind w:firstLine="851"/>
        <w:jc w:val="both"/>
        <w:rPr>
          <w:rFonts w:ascii="Times New Roman" w:hAnsi="Times New Roman"/>
          <w:color w:val="000000"/>
          <w:sz w:val="28"/>
          <w:szCs w:val="28"/>
        </w:rPr>
      </w:pPr>
      <w:bookmarkStart w:id="22" w:name="dst1925"/>
      <w:bookmarkEnd w:id="22"/>
      <w:r>
        <w:rPr>
          <w:rStyle w:val="blk"/>
          <w:rFonts w:ascii="Times New Roman" w:hAnsi="Times New Roman"/>
          <w:color w:val="000000"/>
          <w:sz w:val="28"/>
          <w:szCs w:val="28"/>
        </w:rPr>
        <w:t>13)о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946E57" w:rsidRDefault="00946E57" w:rsidP="00946E57">
      <w:pPr>
        <w:pStyle w:val="af2"/>
        <w:ind w:firstLine="851"/>
        <w:jc w:val="both"/>
        <w:rPr>
          <w:rFonts w:ascii="Times New Roman" w:hAnsi="Times New Roman"/>
          <w:color w:val="000000"/>
          <w:sz w:val="28"/>
          <w:szCs w:val="28"/>
        </w:rPr>
      </w:pPr>
      <w:bookmarkStart w:id="23" w:name="dst1926"/>
      <w:bookmarkEnd w:id="23"/>
      <w:r>
        <w:rPr>
          <w:rStyle w:val="blk"/>
          <w:rFonts w:ascii="Times New Roman" w:hAnsi="Times New Roman"/>
          <w:color w:val="000000"/>
          <w:sz w:val="28"/>
          <w:szCs w:val="28"/>
        </w:rPr>
        <w:t>14)о наличии или отсутствии в границах земельного участка объектов культурного наследия, о границах территорий таких объектов;</w:t>
      </w:r>
    </w:p>
    <w:p w:rsidR="00946E57" w:rsidRDefault="00946E57" w:rsidP="00946E57">
      <w:pPr>
        <w:pStyle w:val="af2"/>
        <w:ind w:firstLine="851"/>
        <w:jc w:val="both"/>
        <w:rPr>
          <w:rFonts w:ascii="Times New Roman" w:hAnsi="Times New Roman"/>
          <w:color w:val="000000"/>
          <w:sz w:val="28"/>
          <w:szCs w:val="28"/>
        </w:rPr>
      </w:pPr>
      <w:bookmarkStart w:id="24" w:name="dst1927"/>
      <w:bookmarkEnd w:id="24"/>
      <w:r>
        <w:rPr>
          <w:rStyle w:val="blk"/>
          <w:rFonts w:ascii="Times New Roman" w:hAnsi="Times New Roman"/>
          <w:color w:val="000000"/>
          <w:sz w:val="28"/>
          <w:szCs w:val="28"/>
        </w:rPr>
        <w:t>15)о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946E57" w:rsidRDefault="00946E57" w:rsidP="00946E57">
      <w:pPr>
        <w:pStyle w:val="af2"/>
        <w:ind w:firstLine="851"/>
        <w:jc w:val="both"/>
        <w:rPr>
          <w:rFonts w:ascii="Times New Roman" w:hAnsi="Times New Roman"/>
          <w:color w:val="000000"/>
          <w:sz w:val="28"/>
          <w:szCs w:val="28"/>
        </w:rPr>
      </w:pPr>
      <w:bookmarkStart w:id="25" w:name="dst1928"/>
      <w:bookmarkEnd w:id="25"/>
      <w:r>
        <w:rPr>
          <w:rStyle w:val="blk"/>
          <w:rFonts w:ascii="Times New Roman" w:hAnsi="Times New Roman"/>
          <w:color w:val="000000"/>
          <w:sz w:val="28"/>
          <w:szCs w:val="28"/>
        </w:rPr>
        <w:t>16)о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946E57" w:rsidRDefault="00946E57" w:rsidP="00946E57">
      <w:pPr>
        <w:pStyle w:val="af2"/>
        <w:ind w:firstLine="851"/>
        <w:jc w:val="both"/>
        <w:rPr>
          <w:rFonts w:ascii="Times New Roman" w:hAnsi="Times New Roman"/>
          <w:color w:val="000000"/>
          <w:sz w:val="28"/>
          <w:szCs w:val="28"/>
        </w:rPr>
      </w:pPr>
      <w:bookmarkStart w:id="26" w:name="dst1929"/>
      <w:bookmarkEnd w:id="26"/>
      <w:r>
        <w:rPr>
          <w:rStyle w:val="blk"/>
          <w:rFonts w:ascii="Times New Roman" w:hAnsi="Times New Roman"/>
          <w:color w:val="000000"/>
          <w:sz w:val="28"/>
          <w:szCs w:val="28"/>
        </w:rPr>
        <w:t>17)о красных линиях.</w:t>
      </w:r>
    </w:p>
    <w:p w:rsidR="00946E57" w:rsidRDefault="00946E57" w:rsidP="00946E57">
      <w:pPr>
        <w:pStyle w:val="af2"/>
        <w:ind w:firstLine="851"/>
        <w:jc w:val="both"/>
        <w:rPr>
          <w:rFonts w:ascii="Times New Roman" w:hAnsi="Times New Roman"/>
          <w:color w:val="000000"/>
          <w:sz w:val="28"/>
          <w:szCs w:val="28"/>
        </w:rPr>
      </w:pPr>
      <w:bookmarkStart w:id="27" w:name="dst1930"/>
      <w:bookmarkEnd w:id="27"/>
      <w:r>
        <w:rPr>
          <w:rStyle w:val="blk"/>
          <w:rFonts w:ascii="Times New Roman" w:hAnsi="Times New Roman"/>
          <w:color w:val="000000"/>
          <w:sz w:val="28"/>
          <w:szCs w:val="28"/>
        </w:rPr>
        <w:t xml:space="preserve">4.В случае, если в соответствии с </w:t>
      </w:r>
      <w:r>
        <w:rPr>
          <w:rFonts w:ascii="Times New Roman" w:hAnsi="Times New Roman"/>
          <w:sz w:val="28"/>
          <w:szCs w:val="28"/>
        </w:rPr>
        <w:t>ГрК РФ</w:t>
      </w:r>
      <w:r>
        <w:rPr>
          <w:rStyle w:val="blk"/>
          <w:rFonts w:ascii="Times New Roman" w:hAnsi="Times New Roman"/>
          <w:color w:val="000000"/>
          <w:sz w:val="28"/>
          <w:szCs w:val="28"/>
        </w:rPr>
        <w:t xml:space="preserve">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946E57" w:rsidRDefault="00946E57" w:rsidP="00946E57">
      <w:pPr>
        <w:pStyle w:val="af2"/>
        <w:ind w:firstLine="851"/>
        <w:jc w:val="both"/>
        <w:rPr>
          <w:rFonts w:ascii="Times New Roman" w:hAnsi="Times New Roman"/>
          <w:color w:val="000000"/>
          <w:sz w:val="28"/>
          <w:szCs w:val="28"/>
        </w:rPr>
      </w:pPr>
      <w:bookmarkStart w:id="28" w:name="dst1931"/>
      <w:bookmarkEnd w:id="28"/>
      <w:r>
        <w:rPr>
          <w:rStyle w:val="blk"/>
          <w:rFonts w:ascii="Times New Roman" w:hAnsi="Times New Roman"/>
          <w:color w:val="000000"/>
          <w:sz w:val="28"/>
          <w:szCs w:val="28"/>
        </w:rPr>
        <w:t>5.В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946E57" w:rsidRDefault="00946E57" w:rsidP="00946E57">
      <w:pPr>
        <w:pStyle w:val="af2"/>
        <w:ind w:firstLine="851"/>
        <w:jc w:val="both"/>
        <w:rPr>
          <w:rFonts w:ascii="Times New Roman" w:hAnsi="Times New Roman"/>
          <w:color w:val="000000"/>
          <w:sz w:val="28"/>
          <w:szCs w:val="28"/>
        </w:rPr>
      </w:pPr>
      <w:bookmarkStart w:id="29" w:name="dst1932"/>
      <w:bookmarkEnd w:id="29"/>
      <w:r>
        <w:rPr>
          <w:rStyle w:val="blk"/>
          <w:rFonts w:ascii="Times New Roman" w:hAnsi="Times New Roman"/>
          <w:color w:val="000000"/>
          <w:sz w:val="28"/>
          <w:szCs w:val="28"/>
        </w:rPr>
        <w:t xml:space="preserve">6.Орган местного самоуправления в течение двадцати рабочих дней после получения заявления, указанного в </w:t>
      </w:r>
      <w:hyperlink r:id="rId8" w:anchor="dst1931" w:history="1">
        <w:r>
          <w:rPr>
            <w:rStyle w:val="a3"/>
            <w:rFonts w:ascii="Times New Roman" w:hAnsi="Times New Roman"/>
            <w:color w:val="000000"/>
            <w:sz w:val="28"/>
            <w:szCs w:val="28"/>
          </w:rPr>
          <w:t>части 5</w:t>
        </w:r>
      </w:hyperlink>
      <w:r>
        <w:rPr>
          <w:rStyle w:val="blk"/>
          <w:rFonts w:ascii="Times New Roman" w:hAnsi="Times New Roman"/>
          <w:sz w:val="28"/>
          <w:szCs w:val="28"/>
        </w:rPr>
        <w:t xml:space="preserve"> </w:t>
      </w:r>
      <w:r>
        <w:rPr>
          <w:rStyle w:val="blk"/>
          <w:rFonts w:ascii="Times New Roman" w:hAnsi="Times New Roman"/>
          <w:color w:val="000000"/>
          <w:sz w:val="28"/>
          <w:szCs w:val="28"/>
        </w:rPr>
        <w:t>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946E57" w:rsidRDefault="00946E57" w:rsidP="00946E57">
      <w:pPr>
        <w:pStyle w:val="af2"/>
        <w:ind w:firstLine="851"/>
        <w:jc w:val="both"/>
        <w:rPr>
          <w:rFonts w:ascii="Times New Roman" w:hAnsi="Times New Roman"/>
          <w:color w:val="000000"/>
          <w:sz w:val="28"/>
          <w:szCs w:val="28"/>
        </w:rPr>
      </w:pPr>
      <w:bookmarkStart w:id="30" w:name="dst1933"/>
      <w:bookmarkEnd w:id="30"/>
      <w:r>
        <w:rPr>
          <w:rStyle w:val="blk"/>
          <w:rFonts w:ascii="Times New Roman" w:hAnsi="Times New Roman"/>
          <w:color w:val="000000"/>
          <w:sz w:val="28"/>
          <w:szCs w:val="28"/>
        </w:rPr>
        <w:t xml:space="preserve">7.При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w:t>
      </w:r>
      <w:r>
        <w:rPr>
          <w:rStyle w:val="blk"/>
          <w:rFonts w:ascii="Times New Roman" w:hAnsi="Times New Roman"/>
          <w:color w:val="000000"/>
          <w:sz w:val="28"/>
          <w:szCs w:val="28"/>
        </w:rPr>
        <w:lastRenderedPageBreak/>
        <w:t xml:space="preserve">Указанные технические условия подлежат представлению в орган местного самоуправления в срок, установленный </w:t>
      </w:r>
      <w:hyperlink r:id="rId9" w:anchor="dst635" w:history="1">
        <w:r>
          <w:rPr>
            <w:rStyle w:val="a3"/>
            <w:rFonts w:ascii="Times New Roman" w:hAnsi="Times New Roman"/>
            <w:color w:val="000000"/>
            <w:sz w:val="28"/>
            <w:szCs w:val="28"/>
          </w:rPr>
          <w:t>частью 7 статьи 48</w:t>
        </w:r>
      </w:hyperlink>
      <w:r>
        <w:rPr>
          <w:rStyle w:val="blk"/>
          <w:rFonts w:ascii="Times New Roman" w:hAnsi="Times New Roman"/>
          <w:color w:val="000000"/>
          <w:sz w:val="28"/>
          <w:szCs w:val="28"/>
        </w:rPr>
        <w:t xml:space="preserve"> </w:t>
      </w:r>
      <w:r>
        <w:rPr>
          <w:rFonts w:ascii="Times New Roman" w:hAnsi="Times New Roman"/>
          <w:sz w:val="28"/>
          <w:szCs w:val="28"/>
        </w:rPr>
        <w:t>ГрК РФ</w:t>
      </w:r>
      <w:r>
        <w:rPr>
          <w:rStyle w:val="blk"/>
          <w:rFonts w:ascii="Times New Roman" w:hAnsi="Times New Roman"/>
          <w:color w:val="000000"/>
          <w:sz w:val="28"/>
          <w:szCs w:val="28"/>
        </w:rPr>
        <w:t>.</w:t>
      </w:r>
    </w:p>
    <w:p w:rsidR="00946E57" w:rsidRDefault="00946E57" w:rsidP="00946E57">
      <w:pPr>
        <w:pStyle w:val="af2"/>
        <w:ind w:firstLine="851"/>
        <w:jc w:val="both"/>
        <w:rPr>
          <w:rFonts w:ascii="Times New Roman" w:hAnsi="Times New Roman"/>
          <w:color w:val="000000"/>
          <w:sz w:val="28"/>
          <w:szCs w:val="28"/>
        </w:rPr>
      </w:pPr>
      <w:bookmarkStart w:id="31" w:name="dst1934"/>
      <w:bookmarkEnd w:id="31"/>
      <w:r>
        <w:rPr>
          <w:rStyle w:val="blk"/>
          <w:rFonts w:ascii="Times New Roman" w:hAnsi="Times New Roman"/>
          <w:color w:val="000000"/>
          <w:sz w:val="28"/>
          <w:szCs w:val="28"/>
        </w:rPr>
        <w:t>8.В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946E57" w:rsidRDefault="00946E57" w:rsidP="00946E57">
      <w:pPr>
        <w:pStyle w:val="af2"/>
        <w:ind w:firstLine="851"/>
        <w:jc w:val="both"/>
        <w:rPr>
          <w:rFonts w:ascii="Times New Roman" w:hAnsi="Times New Roman"/>
          <w:color w:val="000000"/>
          <w:sz w:val="28"/>
          <w:szCs w:val="28"/>
        </w:rPr>
      </w:pPr>
      <w:bookmarkStart w:id="32" w:name="dst1935"/>
      <w:bookmarkEnd w:id="32"/>
      <w:r>
        <w:rPr>
          <w:rStyle w:val="blk"/>
          <w:rFonts w:ascii="Times New Roman" w:hAnsi="Times New Roman"/>
          <w:color w:val="000000"/>
          <w:sz w:val="28"/>
          <w:szCs w:val="28"/>
        </w:rPr>
        <w:t>9.</w:t>
      </w:r>
      <w:hyperlink r:id="rId10" w:anchor="dst100014" w:history="1">
        <w:r>
          <w:rPr>
            <w:rStyle w:val="a3"/>
            <w:rFonts w:ascii="Times New Roman" w:hAnsi="Times New Roman"/>
            <w:color w:val="000000"/>
            <w:sz w:val="28"/>
            <w:szCs w:val="28"/>
          </w:rPr>
          <w:t>Форма</w:t>
        </w:r>
      </w:hyperlink>
      <w:r>
        <w:rPr>
          <w:rStyle w:val="blk"/>
          <w:rFonts w:ascii="Times New Roman" w:hAnsi="Times New Roman"/>
          <w:sz w:val="28"/>
          <w:szCs w:val="28"/>
        </w:rPr>
        <w:t xml:space="preserve"> </w:t>
      </w:r>
      <w:r>
        <w:rPr>
          <w:rStyle w:val="blk"/>
          <w:rFonts w:ascii="Times New Roman" w:hAnsi="Times New Roman"/>
          <w:color w:val="000000"/>
          <w:sz w:val="28"/>
          <w:szCs w:val="28"/>
        </w:rPr>
        <w:t xml:space="preserve">градостроительного плана земельного участка, </w:t>
      </w:r>
      <w:hyperlink r:id="rId11" w:anchor="dst100149" w:history="1">
        <w:r>
          <w:rPr>
            <w:rStyle w:val="a3"/>
            <w:rFonts w:ascii="Times New Roman" w:hAnsi="Times New Roman"/>
            <w:color w:val="000000"/>
            <w:sz w:val="28"/>
            <w:szCs w:val="28"/>
          </w:rPr>
          <w:t>порядок</w:t>
        </w:r>
      </w:hyperlink>
      <w:r>
        <w:rPr>
          <w:rStyle w:val="blk"/>
          <w:rFonts w:ascii="Times New Roman" w:hAnsi="Times New Roman"/>
          <w:color w:val="000000"/>
          <w:sz w:val="28"/>
          <w:szCs w:val="28"/>
        </w:rPr>
        <w:t xml:space="preserve"> ее заполнения устанавливаются уполномоченным Правительством Российской Федерации федеральным органом исполнительной власти.</w:t>
      </w:r>
    </w:p>
    <w:p w:rsidR="00946E57" w:rsidRDefault="00946E57" w:rsidP="00946E57">
      <w:pPr>
        <w:pStyle w:val="af2"/>
        <w:ind w:firstLine="851"/>
        <w:jc w:val="both"/>
        <w:rPr>
          <w:rStyle w:val="blk"/>
          <w:rFonts w:ascii="Calibri" w:hAnsi="Calibri"/>
        </w:rPr>
      </w:pPr>
      <w:bookmarkStart w:id="33" w:name="dst1936"/>
      <w:bookmarkEnd w:id="33"/>
      <w:r>
        <w:rPr>
          <w:rStyle w:val="blk"/>
          <w:rFonts w:ascii="Times New Roman" w:hAnsi="Times New Roman"/>
          <w:color w:val="000000"/>
          <w:sz w:val="28"/>
          <w:szCs w:val="28"/>
        </w:rPr>
        <w:t>10.Информация,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946E57" w:rsidRDefault="00946E57" w:rsidP="00946E57">
      <w:pPr>
        <w:pStyle w:val="af2"/>
        <w:ind w:firstLine="851"/>
        <w:jc w:val="both"/>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26.Согласование архитектурно-градостроительного облика.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постановлением Правительства Российской Федерации от 30 апреля 2014 года №403 «Об исчерпывающем перечне процедур в сфере жилищного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2.Основными целями рассмотрения архитектурно-градостроительного облика объекта капитального строительства являются: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-соответствия параметров объекта капитального строительства нормативной документации, регламентирующей градостроительную </w:t>
      </w:r>
      <w:r>
        <w:rPr>
          <w:rFonts w:ascii="Times New Roman" w:hAnsi="Times New Roman"/>
          <w:sz w:val="28"/>
          <w:szCs w:val="28"/>
        </w:rPr>
        <w:lastRenderedPageBreak/>
        <w:t>деятельность на территории размещения объекта капитального строительства, и градостроительному плану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-недопущения ухудшения средовых характеристик и обеспечения устойчивого формирования среды, благоприятной для жизнедеятельности населения.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1)объекты краевого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2)уникальные объекты;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Новорождественское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lastRenderedPageBreak/>
        <w:t>Глава 9.Проведение публичных слушаний по вопросам землепользования и застройки.</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27.Публичные слушания по вопросам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Тихорецкий район, настоящими Правилами.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2.Публичные слушания проводятся с целью: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3.Публичные слушания по вопросам землепользования и застройки организуются в случаях, когда рассматриваются следующие вопросы: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1)проекты генеральных планов,  правил землепользования и застройки и проекты внесения изменений в правила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2)проекты планировки территорий, проекты межевания;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3)вопросы предоставления разрешений на условно разрешенные виды использования земельных участков 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4)вопросы отклонения от предельных параметров разрешенного строительства, реконструкции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4.Порядок проведения публичных слушаний по вопросам землепользования и застройки регулируется нормативным правовым муниципального образования Тихорецкий раон и настоящими правилами.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10.Внесение изменений в правила землепользования и застройки.</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28.Порядок и основания для внесения изменений в правила землепользования и застройки.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2.Основаниями для рассмотрения вопроса о внесении изменений в настоящие Правила являются: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1)несоответствие Правил генеральному плану муниципального образования, схеме территориального планирования муниципального района возникшие в результате внесения в генеральный план Новорождественского сельского поселения и схему территориального планирования муниципального образования Тихорецкий район изменений;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2)поступление предложений об изменении границ территориальных зон, изменении градостроительных регламентов.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 предложениями о внесении изменений в настоящие Правила могут выступать:</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4.Предложение о внесении изменений в настоящие Правила направляются в письменной форме в Комиссию.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6.Глава муниципального образования Тихорецкий район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7.По поручению главы муниципального образования Тихорецкий район Комиссия не позднее, чем по истечении десяти дней с даты принятия решения о подготовке проекта решения о внесении изменений в настоящие </w:t>
      </w:r>
      <w:r>
        <w:rPr>
          <w:rFonts w:ascii="Times New Roman" w:hAnsi="Times New Roman"/>
          <w:sz w:val="28"/>
          <w:szCs w:val="28"/>
        </w:rPr>
        <w:lastRenderedPageBreak/>
        <w:t>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Тихорецкий район в сети Интернет. Сообщение о принятии такого решения также может быть распространено по местному радио и телевидению.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Тихорецкий район, нормативными правовыми актами представительного органа муниципального образования, в соответствии со статьей 28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настоящие Правила.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10.1.В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чес один месяц.</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11.После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w:t>
      </w:r>
      <w:r>
        <w:rPr>
          <w:rFonts w:ascii="Times New Roman" w:hAnsi="Times New Roman"/>
          <w:sz w:val="28"/>
          <w:szCs w:val="28"/>
        </w:rPr>
        <w:lastRenderedPageBreak/>
        <w:t>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12.Глава муниципального образования Тихорецкий район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Тихорецкий район или об отклонении проекта и направлении его на доработку с указанием даты его повторного представления.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13.При внесении изменений в настоящие Правила на рассмотрение Совета муниципального образования  Тихорецкий район представляются: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1)проект решения главы поселения о внесении изменений с обосновывающими материалами;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2)заключение комиссии;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3)протоколы публичных слушаний и заключение о результатах публичных слушаний.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14.После утверждения Советом муниципального образования  Тихорецкий район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в сети Интернет.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15.Физические и юридические лица вправе оспорить решение о внесении изменений в настоящие Правила в судебном порядке.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16.Органы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Глава 11.Регулирование иных вопросов землепользования и застройки.</w:t>
      </w:r>
    </w:p>
    <w:p w:rsidR="00946E57" w:rsidRDefault="00946E57" w:rsidP="00946E57">
      <w:pPr>
        <w:pStyle w:val="af2"/>
        <w:ind w:firstLine="851"/>
        <w:jc w:val="center"/>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29.Выдача разрешений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w:t>
      </w:r>
      <w:r>
        <w:rPr>
          <w:rFonts w:ascii="Times New Roman" w:hAnsi="Times New Roman"/>
          <w:sz w:val="28"/>
          <w:szCs w:val="28"/>
        </w:rPr>
        <w:lastRenderedPageBreak/>
        <w:t>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ГрК РФ требованиям к назначению, параметрам и размещению объекта капитального строительства на указанном земельном участке.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3.1.В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5.Разрешение на строительство выдается в случае осуществления строительства, реконструкции: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1)объекта капитального строительства на земельном участке, предоставленном пользователю недр и необходимом для ведения работ, </w:t>
      </w:r>
      <w:r>
        <w:rPr>
          <w:rFonts w:ascii="Times New Roman" w:hAnsi="Times New Roman"/>
          <w:sz w:val="28"/>
          <w:szCs w:val="28"/>
        </w:rPr>
        <w:lastRenderedPageBreak/>
        <w:t>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2)объекта использования атомной энергии -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3)объекта космической инфраструктуры - Государственной корпорацией по космической деятельности «Роскосмос»;</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 уполномоченными федеральными органами исполнительной власти;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5)объекта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5.1.В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ГрК РФ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6.Разрешение на строительство, за исключением случаев, установленных частями 5 и 5.1 настоящей статьи и другими федеральными законами, выдается: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границах муниципального района.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6.1.Прием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Тихорецкий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1)правоустанавливающие документы на земельный участок;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3)материалы, содержащиеся в проектной документации: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а)пояснительная записка;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б)схема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г)архитектурные решения;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д)сведения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е)проект организации строительства объекта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ж)проект организации работ по сносу или демонтажу объектов капитального строительства, их частей;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положительное заключение государственной экспертизы проектной документации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4.1)заключение, предусмотренное частью 3.5 статьи 49 ГрК РФ, в случае использования модифицированной проектной документации;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6.1)в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w:t>
      </w:r>
      <w:r>
        <w:rPr>
          <w:rFonts w:ascii="Times New Roman" w:hAnsi="Times New Roman"/>
          <w:sz w:val="28"/>
          <w:szCs w:val="28"/>
        </w:rPr>
        <w:lastRenderedPageBreak/>
        <w:t>ущерба, причиненного указанному объекту при осуществлении реконструкции;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6.2)решение общего собрания собственников помещений и машино - 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 - мест в многоквартирном доме;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7.1.Документы (их копии или сведения, содержащиеся в них), указанные в пунктах 1, 2 и 5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 межведомственным запросам органов, указанных в абзаце первом части 7 настоящей статьи, документы (их копии или сведения, содержащиеся в них), указанные в пунктах 2 и 5 части 7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7.2.Документы, указанные в пункте 1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9.В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4-6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w:t>
      </w:r>
      <w:r>
        <w:rPr>
          <w:rFonts w:ascii="Times New Roman" w:hAnsi="Times New Roman"/>
          <w:sz w:val="28"/>
          <w:szCs w:val="28"/>
        </w:rPr>
        <w:lastRenderedPageBreak/>
        <w:t>либо через многофункциональный центр. Для принятия решения о выдаче разрешения на строительство необходимы следующие документы: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1)правоустанавливающие документы на земельный участок;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3)схема планировочной организации земельного участка с обозначением места размещения объекта индивидуального жилищного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9.1.Документы (их копии или сведения, содержащиеся в них), указанные в пунктах 1 и 2 части 9 настоящей статьи, запрашиваются органами, указанными в абзаце первом части 9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9.2.Документы, указанные в пункте 1 части 9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10.Не допускается требовать иные документы для получения разрешения на строительство, за исключением указанных в частях 7 и 9 настоящей статьи документов. Документы, предусмотренные частями 7 и 9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7 и 9 настоящей статьи документов осуществляется исключительно в электронной форме.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1)проводят проверку наличия документов, необходимых для принятия решения о выдаче разрешения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w:t>
      </w:r>
      <w:r>
        <w:rPr>
          <w:rFonts w:ascii="Times New Roman" w:hAnsi="Times New Roman"/>
          <w:sz w:val="28"/>
          <w:szCs w:val="28"/>
        </w:rPr>
        <w:lastRenderedPageBreak/>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3)выдают разрешение на строительство или отказывают в выдаче такого разрешения с указанием причин отказа.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 соответствии с Федеральным законом от 30 декабря 2015 г. № 459-ФЗ положения части 11.1 статьи 51 Градостроительного кодекса Российской Федерации (в редакции Федерального закона от 30 декабря 2015 г. № 459-ФЗ) не применяются в случае, если до 1 января 2017 г.:</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-проектная документация по строительству или реконструкции объекта капитального строительства направлена на экспертизу проектной документации;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-проектная документация по строительству или реконструкции объекта капитального строительства не подлежит экспертизе проектной документации, подано заявление о выдаче разрешения на строительство такого объекта и отсутствуют основания для отказа в выдаче разрешения на строительство, предусмотренные статьей 51 ГрК РФ (в редакции, действовавшей до дня вступления в силу Федерального закона от 30 декабря 2015 г. № 459-ФЗ);</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-подано заявление о выдаче разрешения на строительство объекта индивидуального жилищного строительства и отсутствуют основания для отказа в выдаче разрешения на строительство, предусмотренные статьей 51 ГрК РФ (в редакции, действовавшей до дня вступления в силу Федерального закона от 30 декабря 2015 г. № 459-ФЗ)</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В вышеуказанных случаях заявление о выдаче разрешения на строительство объекта капитального строительства, строительство или реконструкция которого планируется в границах территории исторического поселения федерального или регионального значения, рассматривается в порядке, установленном частью 11 статьи 51 ГрК РФ (в редакции, действовавшей до 1 января 2017 г.)</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12.Уполномоченные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w:t>
      </w:r>
      <w:r>
        <w:rPr>
          <w:rFonts w:ascii="Times New Roman" w:hAnsi="Times New Roman"/>
          <w:sz w:val="28"/>
          <w:szCs w:val="28"/>
        </w:rPr>
        <w:lastRenderedPageBreak/>
        <w:t>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частями 7 и 9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частями 7.1 и 9.1 настоящей статьи, не может являться основанием для отказа в выдаче разрешения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14.Отказ в выдаче разрешения на строительство может быть оспорен застройщиком в судебном порядке.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15.Выдача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без взимания платы.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 В течение трех дней со дня выдачи разрешения на строительство указанные органы либо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ГрК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16.Форма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17.Выдача разрешения на строительство не требуется в случае: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1)строительства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2)строительства, реконструкции объектов, не являющихся объектами капитального строительства (киосков, навесов и других);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3)строительства на земельном участке строений и сооружений вспомогательного использования;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4.1)капитального ремонта объектов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4.2)строительства,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5)иных случаях, если в соответствии с ГрК РФ, законодательством субъектов Российской Федерации о градостроительной деятельности получение разрешения на строительство не требуется.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18.Застройщик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ГрК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19.Разрешение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20.Срок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21.1.Действие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либо Государственной корпорации по космической деятельности «Роскосмос» в случае: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2)отказа от права собственности и иных прав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3)расторжения договора аренды и иных договоров, на основании которых у граждан и юридических лиц возникли права на земельные участки;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21.2.Уполномоченными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21.1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21.3.Органы,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21.4.Уполномоченными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21.2 настоящей статьи, при получении одного из следующих документов: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21.5.Физическое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21.6.В случае образования земельного участка путем объединения земельных участков, в отношении которых или одного из которых в соответствии с ГрК РФ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21.7.В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w:t>
      </w:r>
      <w:r>
        <w:rPr>
          <w:rFonts w:ascii="Times New Roman" w:hAnsi="Times New Roman"/>
          <w:sz w:val="28"/>
          <w:szCs w:val="28"/>
        </w:rPr>
        <w:lastRenderedPageBreak/>
        <w:t>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ГрК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21.8.В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21.9.В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21.10.Лица,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с указанием реквизитов: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1)правоустанавливающих документов на такие земельные участки в случае, указанном в части 21.5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2)решения об образовании земельных участков в случаях, предусмотренных частями 21.6 и 21.7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4)решения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21.11.Лица,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копии документов, предусмотренных пунктами 1 - 4 части 21.10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Положения части 21.12 статьи 51 ГрК РФ (в редакции Федерального закона от 18 июля 2011 г. № 224-ФЗ) о межведомственном информационном взаимодействии при запросе документов и информации, используемых в рамках внесения изменения в разрешение на строительство по решению органа исполнительной власти субъекта РФ или органа местного самоуправления, и при запросе документов и информации, необходимых для принятия решения о внесении изменений в разрешение на строительство федеральным органом исполнительной власти и находящихся в распоряжении органа исполнительной власти субъекта РФ или органа местного самоуправления, предоставляющих государственные и муниципальные услуги, или подведомственных государственным органам исполнительной власти субъекта РФ и органам местного самоуправления организаций, участвующих в предоставлении таких услуг, применяются с 1 июля 2012 г.</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21.12.В случае,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21.13.В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обязано представить лицо, указанное в части 21.5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21.14.В срок не более чем десять рабочих дней со дня получения уведомления, указанного в части 21.10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w:t>
      </w:r>
      <w:r>
        <w:rPr>
          <w:rFonts w:ascii="Times New Roman" w:hAnsi="Times New Roman"/>
          <w:sz w:val="28"/>
          <w:szCs w:val="28"/>
        </w:rPr>
        <w:lastRenderedPageBreak/>
        <w:t>местного самоуправления либо Государственная корпорация по космической деятельности «Роскосмос» принимают решение о внесении изменений в разрешение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21.15.Основанием для отказа во внесении изменений в разрешение на строительство является: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21.10 настоящей статьи, или отсутствие правоустанавливающего документа на земельный участок в случае, указанном в части 21.13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частью 21.7 настоящей статьи.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21.16.В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3)застройщика в случае внесения изменений в разрешение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22.Выдача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30.Выдача разрешения на ввод объекта в эксплуатацию.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3.Для принятия решения о выдаче разрешения на ввод объекта в эксплуатацию необходимы следующие документы: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1)правоустанавливающие документы на земельный участок;</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3)разрешение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4)акт приемки объекта капитального строительства (в случае осуществления строительства, реконструкции на основании договора);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6)документ,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w:t>
      </w:r>
      <w:r>
        <w:rPr>
          <w:rFonts w:ascii="Times New Roman" w:hAnsi="Times New Roman"/>
          <w:sz w:val="28"/>
          <w:szCs w:val="28"/>
        </w:rPr>
        <w:lastRenderedPageBreak/>
        <w:t>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9)заключение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ГрК РФ;</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946E57" w:rsidRDefault="00946E57" w:rsidP="00946E57">
      <w:pPr>
        <w:pStyle w:val="af2"/>
        <w:ind w:firstLine="851"/>
        <w:jc w:val="both"/>
        <w:rPr>
          <w:rFonts w:ascii="Times New Roman" w:hAnsi="Times New Roman"/>
          <w:sz w:val="28"/>
          <w:szCs w:val="28"/>
          <w:highlight w:val="yellow"/>
        </w:rPr>
      </w:pPr>
      <w:r>
        <w:rPr>
          <w:rFonts w:ascii="Times New Roman" w:hAnsi="Times New Roman"/>
          <w:sz w:val="28"/>
          <w:szCs w:val="28"/>
        </w:rPr>
        <w:t>12)технический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13)подготовленные в электронной форме текстовое и графическое описания местоположения границ охранной зоны, перечень координат </w:t>
      </w:r>
      <w:r>
        <w:rPr>
          <w:rFonts w:ascii="Times New Roman" w:hAnsi="Times New Roman"/>
          <w:sz w:val="28"/>
          <w:szCs w:val="28"/>
        </w:rPr>
        <w:lastRenderedPageBreak/>
        <w:t>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946E57" w:rsidRDefault="00946E57" w:rsidP="00946E57">
      <w:pPr>
        <w:pStyle w:val="af2"/>
        <w:ind w:firstLine="851"/>
        <w:jc w:val="both"/>
        <w:rPr>
          <w:rFonts w:ascii="Times New Roman" w:hAnsi="Times New Roman"/>
          <w:sz w:val="28"/>
          <w:szCs w:val="28"/>
          <w:highlight w:val="yellow"/>
        </w:rPr>
      </w:pPr>
      <w:r>
        <w:rPr>
          <w:rFonts w:ascii="Times New Roman" w:hAnsi="Times New Roman"/>
          <w:sz w:val="28"/>
          <w:szCs w:val="28"/>
        </w:rPr>
        <w:t>Действие положений пункта 13 части 3 не распространяется на заявления о выдаче разрешения на ввод объекта в эксплуатацию, поданные до 1 января 2018 г.</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3.1.Указанные в пунктах 6 и 9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3.2.Документы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3.3.Документы, указанные в пунктах 1, 4, 5, 6, 7, 8, 12 и 13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w:t>
      </w:r>
      <w:r>
        <w:rPr>
          <w:rFonts w:ascii="Times New Roman" w:hAnsi="Times New Roman"/>
          <w:sz w:val="28"/>
          <w:szCs w:val="28"/>
        </w:rPr>
        <w:lastRenderedPageBreak/>
        <w:t>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3.4.По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4.1.Для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w:t>
      </w:r>
      <w:r>
        <w:rPr>
          <w:rFonts w:ascii="Times New Roman" w:hAnsi="Times New Roman"/>
          <w:color w:val="FF0000"/>
          <w:sz w:val="28"/>
          <w:szCs w:val="28"/>
        </w:rPr>
        <w:t xml:space="preserve"> </w:t>
      </w:r>
      <w:r>
        <w:rPr>
          <w:rFonts w:ascii="Times New Roman" w:hAnsi="Times New Roman"/>
          <w:sz w:val="28"/>
          <w:szCs w:val="28"/>
        </w:rPr>
        <w:t>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w:t>
      </w:r>
    </w:p>
    <w:p w:rsidR="00946E57" w:rsidRDefault="00946E57" w:rsidP="00946E57">
      <w:pPr>
        <w:pStyle w:val="af2"/>
        <w:ind w:firstLine="851"/>
        <w:jc w:val="both"/>
        <w:rPr>
          <w:rFonts w:ascii="Times New Roman" w:hAnsi="Times New Roman"/>
          <w:sz w:val="28"/>
          <w:szCs w:val="28"/>
          <w:highlight w:val="yellow"/>
        </w:rPr>
      </w:pPr>
      <w:r>
        <w:rPr>
          <w:rFonts w:ascii="Times New Roman" w:hAnsi="Times New Roman"/>
          <w:sz w:val="28"/>
          <w:szCs w:val="28"/>
        </w:rPr>
        <w:t xml:space="preserve">5.Орган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Pr>
          <w:rFonts w:ascii="Times New Roman" w:hAnsi="Times New Roman"/>
          <w:sz w:val="28"/>
          <w:szCs w:val="28"/>
        </w:rPr>
        <w:lastRenderedPageBreak/>
        <w:t>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6.Основанием для отказа в выдаче разрешения на ввод объекта в эксплуатацию является: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1)отсутствие документов, указанных в частях 3 и 4 настоящей статьи;</w:t>
      </w:r>
    </w:p>
    <w:p w:rsidR="00946E57" w:rsidRDefault="00946E57" w:rsidP="00946E57">
      <w:pPr>
        <w:pStyle w:val="af2"/>
        <w:ind w:firstLine="851"/>
        <w:jc w:val="both"/>
        <w:rPr>
          <w:rFonts w:ascii="Times New Roman" w:hAnsi="Times New Roman"/>
          <w:sz w:val="28"/>
          <w:szCs w:val="28"/>
          <w:highlight w:val="yellow"/>
        </w:rPr>
      </w:pPr>
      <w:r>
        <w:rPr>
          <w:rFonts w:ascii="Times New Roman" w:hAnsi="Times New Roman"/>
          <w:sz w:val="28"/>
          <w:szCs w:val="28"/>
        </w:rPr>
        <w:t>2)несоответствие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3)несоответствие объекта капитального строительства требованиям, установленным в разрешении на строительство;</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946E57" w:rsidRDefault="00946E57" w:rsidP="00946E57">
      <w:pPr>
        <w:pStyle w:val="af2"/>
        <w:ind w:firstLine="851"/>
        <w:jc w:val="both"/>
        <w:rPr>
          <w:rFonts w:ascii="Times New Roman" w:hAnsi="Times New Roman"/>
          <w:sz w:val="28"/>
          <w:szCs w:val="28"/>
          <w:highlight w:val="yellow"/>
        </w:rPr>
      </w:pPr>
      <w:r>
        <w:rPr>
          <w:rFonts w:ascii="Times New Roman" w:hAnsi="Times New Roman"/>
          <w:sz w:val="28"/>
          <w:szCs w:val="28"/>
        </w:rPr>
        <w:t>5)несоответствие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6.1.Неполучение (несвоевременное получение) документов, запрошенных в соответствии с частями 3 и 4 настоящей статьи, не может являться основанием для отказа в выдаче разрешения на ввод объекта в эксплуатацию.</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7.Основанием для отказа в выдаче разрешения на ввод объекта в эксплуатацию, кроме указанных в части 6 настоящей статьи оснований, является невыполнение застройщиком требований, предусмотренных частью 18 статьи 51</w:t>
      </w:r>
      <w:r>
        <w:rPr>
          <w:rFonts w:ascii="Times New Roman" w:hAnsi="Times New Roman"/>
          <w:color w:val="FF0000"/>
          <w:sz w:val="28"/>
          <w:szCs w:val="28"/>
        </w:rPr>
        <w:t xml:space="preserve"> </w:t>
      </w:r>
      <w:r>
        <w:rPr>
          <w:rFonts w:ascii="Times New Roman" w:hAnsi="Times New Roman"/>
          <w:sz w:val="28"/>
          <w:szCs w:val="28"/>
        </w:rPr>
        <w:t xml:space="preserve">ГрК РФ. В таком случае разрешение на ввод объекта в эксплуатацию выдается только после передачи безвозмездно в орган </w:t>
      </w:r>
      <w:r>
        <w:rPr>
          <w:rFonts w:ascii="Times New Roman" w:hAnsi="Times New Roman"/>
          <w:sz w:val="28"/>
          <w:szCs w:val="28"/>
        </w:rPr>
        <w:lastRenderedPageBreak/>
        <w:t>местного самоуправления, выдавший разрешение на строительство, сведений о площади, о</w:t>
      </w:r>
      <w:r>
        <w:rPr>
          <w:rFonts w:ascii="Times New Roman" w:hAnsi="Times New Roman"/>
          <w:color w:val="FF0000"/>
          <w:sz w:val="28"/>
          <w:szCs w:val="28"/>
        </w:rPr>
        <w:t xml:space="preserve"> </w:t>
      </w:r>
      <w:r>
        <w:rPr>
          <w:rFonts w:ascii="Times New Roman" w:hAnsi="Times New Roman"/>
          <w:sz w:val="28"/>
          <w:szCs w:val="28"/>
        </w:rPr>
        <w:t>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ГрК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ГрК РФ раздела проектной документации объекта капитального строительства или предусмотренного пунктом 4 части 9 статьи 51 ГрК РФ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w:t>
      </w:r>
      <w:r>
        <w:rPr>
          <w:rFonts w:ascii="Times New Roman" w:hAnsi="Times New Roman"/>
          <w:color w:val="FF0000"/>
          <w:sz w:val="28"/>
          <w:szCs w:val="28"/>
        </w:rPr>
        <w:t xml:space="preserve"> </w:t>
      </w:r>
      <w:r>
        <w:rPr>
          <w:rFonts w:ascii="Times New Roman" w:hAnsi="Times New Roman"/>
          <w:sz w:val="28"/>
          <w:szCs w:val="28"/>
        </w:rPr>
        <w:t>архитектурным решением объекта капитального строительства).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8.Отказ в выдаче разрешения на ввод объекта в эксплуатацию может быть оспорен в судебном порядке.</w:t>
      </w:r>
    </w:p>
    <w:p w:rsidR="00946E57" w:rsidRDefault="00946E57" w:rsidP="00946E57">
      <w:pPr>
        <w:pStyle w:val="af2"/>
        <w:ind w:firstLine="851"/>
        <w:jc w:val="both"/>
        <w:rPr>
          <w:rFonts w:ascii="Times New Roman" w:hAnsi="Times New Roman"/>
          <w:sz w:val="28"/>
          <w:szCs w:val="28"/>
          <w:highlight w:val="yellow"/>
        </w:rPr>
      </w:pPr>
      <w:r>
        <w:rPr>
          <w:rFonts w:ascii="Times New Roman" w:hAnsi="Times New Roman"/>
          <w:sz w:val="28"/>
          <w:szCs w:val="28"/>
        </w:rPr>
        <w:t>9.Разрешение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946E57" w:rsidRDefault="00946E57" w:rsidP="00946E57">
      <w:pPr>
        <w:pStyle w:val="af2"/>
        <w:ind w:firstLine="851"/>
        <w:jc w:val="both"/>
        <w:rPr>
          <w:rFonts w:ascii="Times New Roman" w:hAnsi="Times New Roman"/>
          <w:sz w:val="28"/>
          <w:szCs w:val="28"/>
          <w:highlight w:val="yellow"/>
        </w:rPr>
      </w:pPr>
      <w:r>
        <w:rPr>
          <w:rFonts w:ascii="Times New Roman" w:hAnsi="Times New Roman"/>
          <w:sz w:val="28"/>
          <w:szCs w:val="28"/>
        </w:rPr>
        <w:t>10.1.Обязательным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10.2.С 1 января 2018 года в случае, предусмотренном пунктом 13 части 3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11.В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11.1.После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w:t>
      </w:r>
      <w:r>
        <w:rPr>
          <w:rFonts w:ascii="Times New Roman" w:hAnsi="Times New Roman"/>
          <w:color w:val="FF0000"/>
          <w:sz w:val="28"/>
          <w:szCs w:val="28"/>
        </w:rPr>
        <w:t xml:space="preserve"> </w:t>
      </w:r>
      <w:r>
        <w:rPr>
          <w:rFonts w:ascii="Times New Roman" w:hAnsi="Times New Roman"/>
          <w:sz w:val="28"/>
          <w:szCs w:val="28"/>
        </w:rPr>
        <w:t>обеспечения объекта капитального строительства, иную документацию, необходимую для эксплуатации такого объекта.</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11.2.При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12.Форма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13.В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ГрК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lang w:eastAsia="ar-SA"/>
        </w:rPr>
      </w:pPr>
      <w:bookmarkStart w:id="34" w:name="_Toc488929815"/>
      <w:r>
        <w:rPr>
          <w:rFonts w:ascii="Times New Roman" w:hAnsi="Times New Roman"/>
          <w:sz w:val="28"/>
          <w:szCs w:val="28"/>
          <w:lang w:eastAsia="ar-SA"/>
        </w:rPr>
        <w:t>Статья 31.Основные принципы организации застройки на территории поселения</w:t>
      </w:r>
      <w:bookmarkEnd w:id="34"/>
      <w:r>
        <w:rPr>
          <w:rFonts w:ascii="Times New Roman" w:hAnsi="Times New Roman"/>
          <w:sz w:val="28"/>
          <w:szCs w:val="28"/>
          <w:lang w:eastAsia="ar-SA"/>
        </w:rPr>
        <w:t>.</w:t>
      </w:r>
    </w:p>
    <w:p w:rsidR="00946E57" w:rsidRDefault="00946E57" w:rsidP="00946E57">
      <w:pPr>
        <w:pStyle w:val="af2"/>
        <w:ind w:firstLine="851"/>
        <w:jc w:val="both"/>
        <w:rPr>
          <w:rFonts w:ascii="Times New Roman" w:hAnsi="Times New Roman"/>
          <w:spacing w:val="-1"/>
          <w:sz w:val="28"/>
          <w:szCs w:val="28"/>
        </w:rPr>
      </w:pPr>
      <w:r>
        <w:rPr>
          <w:rFonts w:ascii="Times New Roman" w:hAnsi="Times New Roman"/>
          <w:spacing w:val="-1"/>
          <w:sz w:val="28"/>
          <w:szCs w:val="28"/>
        </w:rPr>
        <w:t>1.Планировочная организация и застройка территории поселения</w:t>
      </w:r>
      <w:r>
        <w:rPr>
          <w:rFonts w:ascii="Times New Roman" w:hAnsi="Times New Roman"/>
          <w:spacing w:val="-2"/>
          <w:sz w:val="28"/>
          <w:szCs w:val="28"/>
        </w:rPr>
        <w:t xml:space="preserve"> должны отвечать требованиям создания поселковой среды </w:t>
      </w:r>
      <w:r>
        <w:rPr>
          <w:rFonts w:ascii="Times New Roman" w:hAnsi="Times New Roman"/>
          <w:spacing w:val="1"/>
          <w:sz w:val="28"/>
          <w:szCs w:val="28"/>
        </w:rPr>
        <w:t>и наиболее способствую</w:t>
      </w:r>
      <w:r>
        <w:rPr>
          <w:rFonts w:ascii="Times New Roman" w:hAnsi="Times New Roman"/>
          <w:spacing w:val="-2"/>
          <w:sz w:val="28"/>
          <w:szCs w:val="28"/>
        </w:rPr>
        <w:t>щей организации жизнедеятельности населения, защите от небла</w:t>
      </w:r>
      <w:r>
        <w:rPr>
          <w:rFonts w:ascii="Times New Roman" w:hAnsi="Times New Roman"/>
          <w:spacing w:val="-1"/>
          <w:sz w:val="28"/>
          <w:szCs w:val="28"/>
        </w:rPr>
        <w:t>гоприятных факторов природного окружения.</w:t>
      </w:r>
    </w:p>
    <w:p w:rsidR="00946E57" w:rsidRDefault="00946E57" w:rsidP="00946E57">
      <w:pPr>
        <w:pStyle w:val="af2"/>
        <w:ind w:firstLine="851"/>
        <w:jc w:val="both"/>
        <w:rPr>
          <w:rFonts w:ascii="Times New Roman" w:hAnsi="Times New Roman"/>
          <w:spacing w:val="-5"/>
          <w:sz w:val="28"/>
          <w:szCs w:val="28"/>
        </w:rPr>
      </w:pPr>
      <w:r>
        <w:rPr>
          <w:rFonts w:ascii="Times New Roman" w:hAnsi="Times New Roman"/>
          <w:spacing w:val="-3"/>
          <w:sz w:val="28"/>
          <w:szCs w:val="28"/>
        </w:rPr>
        <w:t xml:space="preserve">2.Застройка территории поселения должна осуществляться в </w:t>
      </w:r>
      <w:r>
        <w:rPr>
          <w:rFonts w:ascii="Times New Roman" w:hAnsi="Times New Roman"/>
          <w:spacing w:val="-2"/>
          <w:sz w:val="28"/>
          <w:szCs w:val="28"/>
        </w:rPr>
        <w:t>соответствии со схемами территориального планирования Российской Федерации, схемой территориального планирования Краснодарского края</w:t>
      </w:r>
      <w:r>
        <w:rPr>
          <w:rFonts w:ascii="Times New Roman" w:hAnsi="Times New Roman"/>
          <w:spacing w:val="-4"/>
          <w:sz w:val="28"/>
          <w:szCs w:val="28"/>
        </w:rPr>
        <w:t>, схемой территориального планирования Тихорецкого района,</w:t>
      </w:r>
      <w:r>
        <w:rPr>
          <w:rFonts w:ascii="Times New Roman" w:hAnsi="Times New Roman"/>
          <w:spacing w:val="-5"/>
          <w:sz w:val="28"/>
          <w:szCs w:val="28"/>
        </w:rPr>
        <w:t xml:space="preserve"> генераль</w:t>
      </w:r>
      <w:r>
        <w:rPr>
          <w:rFonts w:ascii="Times New Roman" w:hAnsi="Times New Roman"/>
          <w:spacing w:val="-4"/>
          <w:sz w:val="28"/>
          <w:szCs w:val="28"/>
        </w:rPr>
        <w:t>ным планом</w:t>
      </w:r>
      <w:r>
        <w:rPr>
          <w:rFonts w:ascii="Times New Roman" w:hAnsi="Times New Roman"/>
          <w:spacing w:val="6"/>
          <w:sz w:val="28"/>
          <w:szCs w:val="28"/>
        </w:rPr>
        <w:t xml:space="preserve"> </w:t>
      </w:r>
      <w:r>
        <w:rPr>
          <w:rFonts w:ascii="Times New Roman" w:hAnsi="Times New Roman"/>
          <w:sz w:val="28"/>
          <w:szCs w:val="28"/>
        </w:rPr>
        <w:t xml:space="preserve">Новорождественского </w:t>
      </w:r>
      <w:r>
        <w:rPr>
          <w:rFonts w:ascii="Times New Roman" w:hAnsi="Times New Roman"/>
          <w:spacing w:val="6"/>
          <w:sz w:val="28"/>
          <w:szCs w:val="28"/>
        </w:rPr>
        <w:t>сельского</w:t>
      </w:r>
      <w:r>
        <w:rPr>
          <w:rFonts w:ascii="Times New Roman" w:hAnsi="Times New Roman"/>
          <w:spacing w:val="-4"/>
          <w:sz w:val="28"/>
          <w:szCs w:val="28"/>
        </w:rPr>
        <w:t xml:space="preserve"> поселения, утвержденными проектами планировки, про</w:t>
      </w:r>
      <w:r>
        <w:rPr>
          <w:rFonts w:ascii="Times New Roman" w:hAnsi="Times New Roman"/>
          <w:spacing w:val="-5"/>
          <w:sz w:val="28"/>
          <w:szCs w:val="28"/>
        </w:rPr>
        <w:t xml:space="preserve">ектами межевания и градостроительными планами </w:t>
      </w:r>
      <w:r>
        <w:rPr>
          <w:rFonts w:ascii="Times New Roman" w:hAnsi="Times New Roman"/>
          <w:spacing w:val="-5"/>
          <w:sz w:val="28"/>
          <w:szCs w:val="28"/>
        </w:rPr>
        <w:lastRenderedPageBreak/>
        <w:t>земельных участ</w:t>
      </w:r>
      <w:r>
        <w:rPr>
          <w:rFonts w:ascii="Times New Roman" w:hAnsi="Times New Roman"/>
          <w:spacing w:val="-4"/>
          <w:sz w:val="28"/>
          <w:szCs w:val="28"/>
        </w:rPr>
        <w:t xml:space="preserve">ков, настоящими Правилами, а также действующими нормативными </w:t>
      </w:r>
      <w:r>
        <w:rPr>
          <w:rFonts w:ascii="Times New Roman" w:hAnsi="Times New Roman"/>
          <w:spacing w:val="-5"/>
          <w:sz w:val="28"/>
          <w:szCs w:val="28"/>
        </w:rPr>
        <w:t>правовыми актами в области градостроительной деятельности.</w:t>
      </w:r>
    </w:p>
    <w:p w:rsidR="00946E57" w:rsidRDefault="00946E57" w:rsidP="00946E57">
      <w:pPr>
        <w:pStyle w:val="af2"/>
        <w:ind w:firstLine="851"/>
        <w:jc w:val="both"/>
        <w:rPr>
          <w:rFonts w:ascii="Times New Roman" w:hAnsi="Times New Roman"/>
          <w:spacing w:val="-1"/>
          <w:sz w:val="28"/>
          <w:szCs w:val="28"/>
        </w:rPr>
      </w:pPr>
      <w:r>
        <w:rPr>
          <w:rFonts w:ascii="Times New Roman" w:hAnsi="Times New Roman"/>
          <w:spacing w:val="-1"/>
          <w:sz w:val="28"/>
          <w:szCs w:val="28"/>
        </w:rPr>
        <w:t>3.При проектировании и осуществлении любого вида строи</w:t>
      </w:r>
      <w:r>
        <w:rPr>
          <w:rFonts w:ascii="Times New Roman" w:hAnsi="Times New Roman"/>
          <w:sz w:val="28"/>
          <w:szCs w:val="28"/>
        </w:rPr>
        <w:t>тельства необходимо соблюдать красные линии, иные линии регу</w:t>
      </w:r>
      <w:r>
        <w:rPr>
          <w:rFonts w:ascii="Times New Roman" w:hAnsi="Times New Roman"/>
          <w:spacing w:val="1"/>
          <w:sz w:val="28"/>
          <w:szCs w:val="28"/>
        </w:rPr>
        <w:t>лирования застройки, предусмотренные утвержденной в установ</w:t>
      </w:r>
      <w:r>
        <w:rPr>
          <w:rFonts w:ascii="Times New Roman" w:hAnsi="Times New Roman"/>
          <w:spacing w:val="2"/>
          <w:sz w:val="28"/>
          <w:szCs w:val="28"/>
        </w:rPr>
        <w:t xml:space="preserve">ленном порядке градостроительной документацией. Нарушение </w:t>
      </w:r>
      <w:r>
        <w:rPr>
          <w:rFonts w:ascii="Times New Roman" w:hAnsi="Times New Roman"/>
          <w:spacing w:val="-1"/>
          <w:sz w:val="28"/>
          <w:szCs w:val="28"/>
        </w:rPr>
        <w:t>красных линий влечет за собой наступление ответственности в соответствии с действующим законодательством.</w:t>
      </w:r>
    </w:p>
    <w:p w:rsidR="00946E57" w:rsidRDefault="00946E57" w:rsidP="00946E57">
      <w:pPr>
        <w:pStyle w:val="af2"/>
        <w:ind w:firstLine="851"/>
        <w:jc w:val="both"/>
        <w:rPr>
          <w:rFonts w:ascii="Times New Roman" w:hAnsi="Times New Roman"/>
          <w:spacing w:val="-1"/>
          <w:sz w:val="28"/>
          <w:szCs w:val="28"/>
        </w:rPr>
      </w:pPr>
      <w:r>
        <w:rPr>
          <w:rFonts w:ascii="Times New Roman" w:hAnsi="Times New Roman"/>
          <w:spacing w:val="-1"/>
          <w:sz w:val="28"/>
          <w:szCs w:val="28"/>
        </w:rPr>
        <w:t>4.Все объекты капитального строительства и градострои</w:t>
      </w:r>
      <w:r>
        <w:rPr>
          <w:rFonts w:ascii="Times New Roman" w:hAnsi="Times New Roman"/>
          <w:spacing w:val="-2"/>
          <w:sz w:val="28"/>
          <w:szCs w:val="28"/>
        </w:rPr>
        <w:t>тельные комплексы должны вводиться в эксплуатацию с обеспече</w:t>
      </w:r>
      <w:r>
        <w:rPr>
          <w:rFonts w:ascii="Times New Roman" w:hAnsi="Times New Roman"/>
          <w:spacing w:val="-3"/>
          <w:sz w:val="28"/>
          <w:szCs w:val="28"/>
        </w:rPr>
        <w:t xml:space="preserve">нием полного уровня инженерного оборудования и благоустройства </w:t>
      </w:r>
      <w:r>
        <w:rPr>
          <w:rFonts w:ascii="Times New Roman" w:hAnsi="Times New Roman"/>
          <w:spacing w:val="-1"/>
          <w:sz w:val="28"/>
          <w:szCs w:val="28"/>
        </w:rPr>
        <w:t>(проезды, подходы, озеленение, наружное освещение и т.п.), ис</w:t>
      </w:r>
      <w:r>
        <w:rPr>
          <w:rFonts w:ascii="Times New Roman" w:hAnsi="Times New Roman"/>
          <w:spacing w:val="-2"/>
          <w:sz w:val="28"/>
          <w:szCs w:val="28"/>
        </w:rPr>
        <w:t>ключающего необходимость возобновления земляных (строитель</w:t>
      </w:r>
      <w:r>
        <w:rPr>
          <w:rFonts w:ascii="Times New Roman" w:hAnsi="Times New Roman"/>
          <w:spacing w:val="-1"/>
          <w:sz w:val="28"/>
          <w:szCs w:val="28"/>
        </w:rPr>
        <w:t>ных) работ на участках с объектами, введенными в эксплуатацию.</w:t>
      </w:r>
    </w:p>
    <w:p w:rsidR="00946E57" w:rsidRDefault="00946E57" w:rsidP="00946E57">
      <w:pPr>
        <w:pStyle w:val="af2"/>
        <w:ind w:firstLine="851"/>
        <w:jc w:val="both"/>
        <w:rPr>
          <w:rFonts w:ascii="Times New Roman" w:hAnsi="Times New Roman"/>
          <w:spacing w:val="-7"/>
          <w:sz w:val="28"/>
          <w:szCs w:val="28"/>
        </w:rPr>
      </w:pPr>
      <w:r>
        <w:rPr>
          <w:rFonts w:ascii="Times New Roman" w:hAnsi="Times New Roman"/>
          <w:spacing w:val="-2"/>
          <w:sz w:val="28"/>
          <w:szCs w:val="28"/>
        </w:rPr>
        <w:t xml:space="preserve">5.Объем и качество законченного строительством объекта, </w:t>
      </w:r>
      <w:r>
        <w:rPr>
          <w:rFonts w:ascii="Times New Roman" w:hAnsi="Times New Roman"/>
          <w:spacing w:val="-8"/>
          <w:sz w:val="28"/>
          <w:szCs w:val="28"/>
        </w:rPr>
        <w:t>оснащение инженерным оборудованием, внешнее благоустройство зе</w:t>
      </w:r>
      <w:r>
        <w:rPr>
          <w:rFonts w:ascii="Times New Roman" w:hAnsi="Times New Roman"/>
          <w:spacing w:val="-7"/>
          <w:sz w:val="28"/>
          <w:szCs w:val="28"/>
        </w:rPr>
        <w:t>мельного участка должны соответствовать проектной документации.</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6.Общие положения о лицах, осуществляющих землепользование и застройку, и их действиях:</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 xml:space="preserve">Собственники, землепользователи, землевладельцы, а также иные пользователи земельных участков, иных объектов недвижимости обязаны: </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1)использовать земельный участок (объект недвижимости) в соответствии с целевым назначением и разрешенным видом использования;</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2)не нарушать прав собственников, владельцев и пользователей (арендаторов) соседних земельных участков;</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3)сохранять межевые знаки, геодезические и другие специальные знаки, установленные на земельных участках в соответствии с законодательством;</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4)осуществлять мероприятия по охране земель, соблюдать порядок пользования природными объектами;</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5)своевременно приступить к использованию участка;</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6)своевременно производить установленные платежи на земельный участок;</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7)оказывать содействие по вопросам охраны и использования земель при осуществлении ими своих полномочий;</w:t>
      </w:r>
    </w:p>
    <w:p w:rsidR="00946E57" w:rsidRDefault="00946E57" w:rsidP="00946E57">
      <w:pPr>
        <w:pStyle w:val="af2"/>
        <w:ind w:firstLine="851"/>
        <w:jc w:val="both"/>
        <w:rPr>
          <w:rFonts w:ascii="Times New Roman" w:hAnsi="Times New Roman"/>
          <w:spacing w:val="-3"/>
          <w:sz w:val="28"/>
          <w:szCs w:val="28"/>
        </w:rPr>
      </w:pPr>
      <w:r>
        <w:rPr>
          <w:rFonts w:ascii="Times New Roman" w:hAnsi="Times New Roman"/>
          <w:spacing w:val="-3"/>
          <w:sz w:val="28"/>
          <w:szCs w:val="28"/>
        </w:rPr>
        <w:t>8)осуществлять иные обязанности и соблюдать иные ограничения, установленные законодательством.</w:t>
      </w:r>
    </w:p>
    <w:p w:rsidR="00946E57" w:rsidRDefault="00946E57" w:rsidP="00946E57">
      <w:pPr>
        <w:pStyle w:val="af2"/>
        <w:ind w:firstLine="851"/>
        <w:jc w:val="both"/>
        <w:rPr>
          <w:rFonts w:ascii="Times New Roman" w:hAnsi="Times New Roman"/>
          <w:spacing w:val="-3"/>
          <w:sz w:val="28"/>
          <w:szCs w:val="28"/>
        </w:rPr>
      </w:pPr>
    </w:p>
    <w:p w:rsidR="00946E57" w:rsidRDefault="00946E57" w:rsidP="00946E57">
      <w:pPr>
        <w:pStyle w:val="af2"/>
        <w:ind w:firstLine="851"/>
        <w:jc w:val="center"/>
        <w:rPr>
          <w:rFonts w:ascii="Times New Roman" w:hAnsi="Times New Roman"/>
          <w:sz w:val="28"/>
          <w:szCs w:val="28"/>
          <w:lang w:eastAsia="ar-SA"/>
        </w:rPr>
      </w:pPr>
      <w:bookmarkStart w:id="35" w:name="_Toc488929827"/>
      <w:r>
        <w:rPr>
          <w:rFonts w:ascii="Times New Roman" w:hAnsi="Times New Roman"/>
          <w:sz w:val="28"/>
          <w:szCs w:val="28"/>
          <w:lang w:eastAsia="ar-SA"/>
        </w:rPr>
        <w:t>Статья 32.Осуществление землепользования и застройки в зонах с особыми условиями использования территории поселения</w:t>
      </w:r>
      <w:bookmarkEnd w:id="35"/>
      <w:r>
        <w:rPr>
          <w:rFonts w:ascii="Times New Roman" w:hAnsi="Times New Roman"/>
          <w:sz w:val="28"/>
          <w:szCs w:val="28"/>
          <w:lang w:eastAsia="ar-SA"/>
        </w:rPr>
        <w:t>.</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Землепользование и застройка в зонах с особыми условиями использования территории поселения осуществляются: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lastRenderedPageBreak/>
        <w:t xml:space="preserve">2)с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lang w:eastAsia="ar-SA"/>
        </w:rPr>
      </w:pPr>
      <w:bookmarkStart w:id="36" w:name="_Toc488929828"/>
      <w:r>
        <w:rPr>
          <w:rFonts w:ascii="Times New Roman" w:hAnsi="Times New Roman"/>
          <w:sz w:val="28"/>
          <w:szCs w:val="28"/>
          <w:lang w:eastAsia="ar-SA"/>
        </w:rPr>
        <w:t>Статья 33.Охранные зоны</w:t>
      </w:r>
      <w:bookmarkEnd w:id="36"/>
      <w:r>
        <w:rPr>
          <w:rFonts w:ascii="Times New Roman" w:hAnsi="Times New Roman"/>
          <w:sz w:val="28"/>
          <w:szCs w:val="28"/>
          <w:lang w:eastAsia="ar-SA"/>
        </w:rPr>
        <w:t>.</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lang w:eastAsia="ar-SA"/>
        </w:rPr>
      </w:pPr>
      <w:bookmarkStart w:id="37" w:name="_Toc488929829"/>
      <w:r>
        <w:rPr>
          <w:rFonts w:ascii="Times New Roman" w:hAnsi="Times New Roman"/>
          <w:sz w:val="28"/>
          <w:szCs w:val="28"/>
          <w:lang w:eastAsia="ar-SA"/>
        </w:rPr>
        <w:t>Статья 34.Санитарно-защитные зоны</w:t>
      </w:r>
      <w:bookmarkEnd w:id="37"/>
      <w:r>
        <w:rPr>
          <w:rFonts w:ascii="Times New Roman" w:hAnsi="Times New Roman"/>
          <w:sz w:val="28"/>
          <w:szCs w:val="28"/>
          <w:lang w:eastAsia="ar-SA"/>
        </w:rPr>
        <w:t>.</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2.Размеры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3.В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4.В границах санитарно-защитных зон допускается размещать: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1)сельхозугодия для выращивания технических культур, не используемых для производства продуктов питания;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3)пожарные депо, бани, прачечные, объекты торговли и общественного питания, гаражи, площадки и сооружения для хранения </w:t>
      </w:r>
      <w:r>
        <w:rPr>
          <w:rFonts w:ascii="Times New Roman" w:hAnsi="Times New Roman"/>
          <w:sz w:val="28"/>
          <w:szCs w:val="28"/>
        </w:rPr>
        <w:lastRenderedPageBreak/>
        <w:t>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4)нежилые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lang w:eastAsia="ar-SA"/>
        </w:rPr>
      </w:pPr>
      <w:bookmarkStart w:id="38" w:name="_Toc488929830"/>
      <w:r>
        <w:rPr>
          <w:rFonts w:ascii="Times New Roman" w:hAnsi="Times New Roman"/>
          <w:sz w:val="28"/>
          <w:szCs w:val="28"/>
          <w:lang w:eastAsia="ar-SA"/>
        </w:rPr>
        <w:t>Статья 35.Зоны охраны объектов культурного наследия (памятников истории и культуры) народов Российской Федерации</w:t>
      </w:r>
      <w:bookmarkEnd w:id="38"/>
      <w:r>
        <w:rPr>
          <w:rFonts w:ascii="Times New Roman" w:hAnsi="Times New Roman"/>
          <w:sz w:val="28"/>
          <w:szCs w:val="28"/>
          <w:lang w:eastAsia="ar-SA"/>
        </w:rPr>
        <w:t>.</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региональным земельным законодательством, законодательством о градостроительной деятельности, законодательством в сфере охраны объектов культурного наследия и иным законодательством.</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3.Проекты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Краснодарского края, уполномоченным в области градостроительной деятельности и подлежат согласованию с исполнительным органом государственной власти Краснодарского края, уполномоченным в области охраны объектов культурного наследия. </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 xml:space="preserve">4.Проектирование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w:t>
      </w:r>
      <w:r>
        <w:rPr>
          <w:rFonts w:ascii="Times New Roman" w:hAnsi="Times New Roman"/>
          <w:sz w:val="28"/>
          <w:szCs w:val="28"/>
        </w:rPr>
        <w:lastRenderedPageBreak/>
        <w:t>культурного наследия и не создающей угрозы его повреждения, разрушения или уничтожения.</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5.Субъекты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Краснодарского края,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6.Государственный орган исполнительной власти Краснодарского края,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lang w:eastAsia="ar-SA"/>
        </w:rPr>
      </w:pPr>
      <w:bookmarkStart w:id="39" w:name="_Toc488929831"/>
      <w:r>
        <w:rPr>
          <w:rFonts w:ascii="Times New Roman" w:hAnsi="Times New Roman"/>
          <w:sz w:val="28"/>
          <w:szCs w:val="28"/>
          <w:lang w:eastAsia="ar-SA"/>
        </w:rPr>
        <w:t>Статья 36.Водоохранные зоны</w:t>
      </w:r>
      <w:bookmarkEnd w:id="39"/>
      <w:r>
        <w:rPr>
          <w:rFonts w:ascii="Times New Roman" w:hAnsi="Times New Roman"/>
          <w:sz w:val="28"/>
          <w:szCs w:val="28"/>
          <w:lang w:eastAsia="ar-SA"/>
        </w:rPr>
        <w:t>.</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2.В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В границах водоохранной зоны запрещается:</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использование сточных вод для удобрения почв;</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осуществление авиационных мер по борьбе с вредителями и болезнями растений;</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 xml:space="preserve">движение и стоянка транспортных средств (кроме специальных транспортных средств), за исключением их движения по дорогам и стоянки </w:t>
      </w:r>
      <w:r>
        <w:rPr>
          <w:rFonts w:ascii="Times New Roman" w:hAnsi="Times New Roman"/>
          <w:sz w:val="28"/>
          <w:szCs w:val="28"/>
          <w:lang w:eastAsia="ru-RU"/>
        </w:rPr>
        <w:lastRenderedPageBreak/>
        <w:t>на дорогах и в специально оборудованных местах, имеющих твердое покрытие.</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В границах прибрежной защитной полосы дополнительно запрещаются:</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распашка земель;</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размещение отвалов размываемых грунтов;</w:t>
      </w:r>
      <w:r>
        <w:rPr>
          <w:rFonts w:ascii="Times New Roman" w:hAnsi="Times New Roman"/>
          <w:sz w:val="28"/>
          <w:szCs w:val="28"/>
          <w:lang w:val="en-US" w:eastAsia="ru-RU"/>
        </w:rPr>
        <w:t> </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выпас сельскохозяйственных животных и организация для них летних лагерей, ванн.</w:t>
      </w:r>
    </w:p>
    <w:p w:rsidR="00946E57" w:rsidRDefault="00946E57" w:rsidP="00946E57">
      <w:pPr>
        <w:pStyle w:val="af2"/>
        <w:ind w:firstLine="851"/>
        <w:jc w:val="both"/>
        <w:rPr>
          <w:rFonts w:ascii="Times New Roman" w:hAnsi="Times New Roman"/>
          <w:sz w:val="28"/>
          <w:szCs w:val="28"/>
          <w:lang w:eastAsia="ru-RU"/>
        </w:rPr>
      </w:pPr>
      <w:r>
        <w:rPr>
          <w:rFonts w:ascii="Times New Roman" w:hAnsi="Times New Roman"/>
          <w:sz w:val="28"/>
          <w:szCs w:val="28"/>
          <w:lang w:eastAsia="ru-RU"/>
        </w:rPr>
        <w:t>В границах водоохранной зоны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46E57" w:rsidRDefault="00946E57" w:rsidP="00946E57">
      <w:pPr>
        <w:pStyle w:val="af2"/>
        <w:ind w:firstLine="851"/>
        <w:jc w:val="both"/>
        <w:rPr>
          <w:rFonts w:ascii="Times New Roman" w:hAnsi="Times New Roman"/>
          <w:spacing w:val="-3"/>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37.Вступление в силу настоящих Правил.</w:t>
      </w:r>
    </w:p>
    <w:p w:rsidR="00946E57" w:rsidRDefault="00946E57" w:rsidP="00946E57">
      <w:pPr>
        <w:pStyle w:val="af2"/>
        <w:ind w:firstLine="851"/>
        <w:jc w:val="both"/>
        <w:rPr>
          <w:rFonts w:ascii="Times New Roman" w:hAnsi="Times New Roman"/>
          <w:sz w:val="28"/>
          <w:szCs w:val="28"/>
        </w:rPr>
      </w:pPr>
      <w:r>
        <w:rPr>
          <w:rFonts w:ascii="Times New Roman" w:hAnsi="Times New Roman"/>
          <w:sz w:val="28"/>
          <w:szCs w:val="28"/>
        </w:rPr>
        <w:t>1.Настоящие Правила вступают в силу со дня их официального опубликования.</w:t>
      </w:r>
    </w:p>
    <w:p w:rsidR="00946E57" w:rsidRDefault="00946E57" w:rsidP="00946E57">
      <w:pPr>
        <w:pStyle w:val="af2"/>
        <w:ind w:firstLine="851"/>
        <w:jc w:val="both"/>
        <w:rPr>
          <w:rFonts w:ascii="Times New Roman" w:hAnsi="Times New Roman"/>
          <w:sz w:val="28"/>
          <w:szCs w:val="28"/>
        </w:rPr>
      </w:pPr>
    </w:p>
    <w:p w:rsidR="00946E57" w:rsidRDefault="00946E57" w:rsidP="00946E57">
      <w:pPr>
        <w:pStyle w:val="af2"/>
        <w:ind w:firstLine="851"/>
        <w:jc w:val="center"/>
        <w:rPr>
          <w:rFonts w:ascii="Times New Roman" w:hAnsi="Times New Roman"/>
          <w:sz w:val="28"/>
          <w:szCs w:val="28"/>
        </w:rPr>
      </w:pPr>
      <w:r>
        <w:rPr>
          <w:rFonts w:ascii="Times New Roman" w:hAnsi="Times New Roman"/>
          <w:sz w:val="28"/>
          <w:szCs w:val="28"/>
        </w:rPr>
        <w:t>Статья 38.Ответственность за нарушения Правил.</w:t>
      </w:r>
    </w:p>
    <w:p w:rsidR="00946E57" w:rsidRDefault="00946E57" w:rsidP="00946E57">
      <w:pPr>
        <w:pStyle w:val="af2"/>
        <w:ind w:firstLine="851"/>
        <w:jc w:val="both"/>
        <w:rPr>
          <w:rFonts w:ascii="Calibri" w:hAnsi="Calibri"/>
        </w:rPr>
      </w:pPr>
      <w:r>
        <w:rPr>
          <w:rFonts w:ascii="Times New Roman" w:hAnsi="Times New Roman"/>
          <w:sz w:val="28"/>
          <w:szCs w:val="28"/>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административных правонарушениях», Законом Краснодарского края 23 июля 2003 года № 608-КЗ «Об административных правонарушениях».</w:t>
      </w:r>
      <w:bookmarkEnd w:id="4"/>
      <w:bookmarkEnd w:id="5"/>
    </w:p>
    <w:p w:rsidR="00946E57" w:rsidRDefault="00946E57" w:rsidP="00946E57">
      <w:pPr>
        <w:pStyle w:val="af2"/>
        <w:ind w:firstLine="851"/>
        <w:jc w:val="both"/>
        <w:rPr>
          <w:rFonts w:ascii="Times New Roman" w:hAnsi="Times New Roman"/>
          <w:sz w:val="28"/>
          <w:szCs w:val="28"/>
        </w:rPr>
      </w:pPr>
      <w:bookmarkStart w:id="40" w:name="_GoBack"/>
      <w:bookmarkEnd w:id="40"/>
    </w:p>
    <w:sectPr w:rsidR="00946E57" w:rsidSect="008808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00"/>
    <w:family w:val="auto"/>
    <w:pitch w:val="variable"/>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B2CAE"/>
    <w:rsid w:val="003B2CAE"/>
    <w:rsid w:val="0088083F"/>
    <w:rsid w:val="008A2BEE"/>
    <w:rsid w:val="00946E57"/>
    <w:rsid w:val="00B83D13"/>
    <w:rsid w:val="00F736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E57"/>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946E57"/>
    <w:pPr>
      <w:keepNext/>
      <w:keepLines/>
      <w:spacing w:before="240"/>
      <w:outlineLvl w:val="0"/>
    </w:pPr>
    <w:rPr>
      <w:rFonts w:ascii="Calibri Light" w:eastAsia="Times New Roman" w:hAnsi="Calibri Light"/>
      <w:color w:val="2E74B5"/>
      <w:sz w:val="32"/>
      <w:szCs w:val="32"/>
      <w:lang/>
    </w:rPr>
  </w:style>
  <w:style w:type="paragraph" w:styleId="2">
    <w:name w:val="heading 2"/>
    <w:basedOn w:val="a"/>
    <w:next w:val="a"/>
    <w:link w:val="20"/>
    <w:uiPriority w:val="99"/>
    <w:semiHidden/>
    <w:unhideWhenUsed/>
    <w:qFormat/>
    <w:rsid w:val="00946E57"/>
    <w:pPr>
      <w:keepNext/>
      <w:keepLines/>
      <w:spacing w:before="200"/>
      <w:outlineLvl w:val="1"/>
    </w:pPr>
    <w:rPr>
      <w:rFonts w:ascii="Cambria" w:eastAsia="Times New Roman" w:hAnsi="Cambria"/>
      <w:b/>
      <w:bCs/>
      <w:color w:val="4F81BD"/>
      <w:sz w:val="26"/>
      <w:szCs w:val="26"/>
      <w:lang/>
    </w:rPr>
  </w:style>
  <w:style w:type="paragraph" w:styleId="3">
    <w:name w:val="heading 3"/>
    <w:aliases w:val="ВВЕДЕНИЕ"/>
    <w:basedOn w:val="a"/>
    <w:next w:val="a"/>
    <w:link w:val="30"/>
    <w:uiPriority w:val="99"/>
    <w:semiHidden/>
    <w:unhideWhenUsed/>
    <w:qFormat/>
    <w:rsid w:val="00946E57"/>
    <w:pPr>
      <w:keepNext/>
      <w:keepLines/>
      <w:spacing w:before="200"/>
      <w:outlineLvl w:val="2"/>
    </w:pPr>
    <w:rPr>
      <w:rFonts w:ascii="Cambria" w:eastAsia="Times New Roman" w:hAnsi="Cambria"/>
      <w:b/>
      <w:bCs/>
      <w:color w:val="4F81BD"/>
      <w:sz w:val="20"/>
      <w:szCs w:val="20"/>
      <w:lang/>
    </w:rPr>
  </w:style>
  <w:style w:type="paragraph" w:styleId="4">
    <w:name w:val="heading 4"/>
    <w:basedOn w:val="3"/>
    <w:next w:val="a"/>
    <w:link w:val="40"/>
    <w:uiPriority w:val="99"/>
    <w:semiHidden/>
    <w:unhideWhenUsed/>
    <w:qFormat/>
    <w:rsid w:val="00946E57"/>
    <w:pPr>
      <w:keepNext w:val="0"/>
      <w:keepLines w:val="0"/>
      <w:widowControl w:val="0"/>
      <w:autoSpaceDE w:val="0"/>
      <w:autoSpaceDN w:val="0"/>
      <w:adjustRightInd w:val="0"/>
      <w:spacing w:before="108" w:after="108" w:line="240" w:lineRule="auto"/>
      <w:outlineLvl w:val="3"/>
    </w:pPr>
    <w:rPr>
      <w:rFonts w:ascii="Arial" w:hAnsi="Arial" w:cs="Arial"/>
      <w:color w:val="26282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46E57"/>
    <w:rPr>
      <w:rFonts w:ascii="Calibri Light" w:eastAsia="Times New Roman" w:hAnsi="Calibri Light" w:cs="Times New Roman"/>
      <w:color w:val="2E74B5"/>
      <w:sz w:val="32"/>
      <w:szCs w:val="32"/>
      <w:lang/>
    </w:rPr>
  </w:style>
  <w:style w:type="character" w:customStyle="1" w:styleId="20">
    <w:name w:val="Заголовок 2 Знак"/>
    <w:basedOn w:val="a0"/>
    <w:link w:val="2"/>
    <w:uiPriority w:val="99"/>
    <w:semiHidden/>
    <w:rsid w:val="00946E57"/>
    <w:rPr>
      <w:rFonts w:ascii="Cambria" w:eastAsia="Times New Roman" w:hAnsi="Cambria" w:cs="Times New Roman"/>
      <w:b/>
      <w:bCs/>
      <w:color w:val="4F81BD"/>
      <w:sz w:val="26"/>
      <w:szCs w:val="26"/>
      <w:lang/>
    </w:rPr>
  </w:style>
  <w:style w:type="character" w:customStyle="1" w:styleId="30">
    <w:name w:val="Заголовок 3 Знак"/>
    <w:aliases w:val="ВВЕДЕНИЕ Знак"/>
    <w:basedOn w:val="a0"/>
    <w:link w:val="3"/>
    <w:uiPriority w:val="99"/>
    <w:semiHidden/>
    <w:rsid w:val="00946E57"/>
    <w:rPr>
      <w:rFonts w:ascii="Cambria" w:eastAsia="Times New Roman" w:hAnsi="Cambria" w:cs="Times New Roman"/>
      <w:b/>
      <w:bCs/>
      <w:color w:val="4F81BD"/>
      <w:sz w:val="20"/>
      <w:szCs w:val="20"/>
      <w:lang/>
    </w:rPr>
  </w:style>
  <w:style w:type="character" w:customStyle="1" w:styleId="40">
    <w:name w:val="Заголовок 4 Знак"/>
    <w:basedOn w:val="a0"/>
    <w:link w:val="4"/>
    <w:uiPriority w:val="99"/>
    <w:semiHidden/>
    <w:rsid w:val="00946E57"/>
    <w:rPr>
      <w:rFonts w:ascii="Arial" w:eastAsia="Times New Roman" w:hAnsi="Arial" w:cs="Arial"/>
      <w:b/>
      <w:bCs/>
      <w:color w:val="26282F"/>
      <w:sz w:val="24"/>
      <w:szCs w:val="24"/>
      <w:lang w:eastAsia="ru-RU"/>
    </w:rPr>
  </w:style>
  <w:style w:type="character" w:styleId="a3">
    <w:name w:val="Hyperlink"/>
    <w:uiPriority w:val="99"/>
    <w:semiHidden/>
    <w:unhideWhenUsed/>
    <w:rsid w:val="00946E57"/>
    <w:rPr>
      <w:color w:val="0000FF"/>
      <w:u w:val="single"/>
    </w:rPr>
  </w:style>
  <w:style w:type="character" w:styleId="a4">
    <w:name w:val="FollowedHyperlink"/>
    <w:basedOn w:val="a0"/>
    <w:uiPriority w:val="99"/>
    <w:semiHidden/>
    <w:unhideWhenUsed/>
    <w:rsid w:val="00946E57"/>
    <w:rPr>
      <w:color w:val="954F72" w:themeColor="followedHyperlink"/>
      <w:u w:val="single"/>
    </w:rPr>
  </w:style>
  <w:style w:type="character" w:customStyle="1" w:styleId="31">
    <w:name w:val="Заголовок 3 Знак1"/>
    <w:aliases w:val="ВВЕДЕНИЕ Знак1"/>
    <w:basedOn w:val="a0"/>
    <w:uiPriority w:val="99"/>
    <w:semiHidden/>
    <w:rsid w:val="00946E57"/>
    <w:rPr>
      <w:rFonts w:asciiTheme="majorHAnsi" w:eastAsiaTheme="majorEastAsia" w:hAnsiTheme="majorHAnsi" w:cstheme="majorBidi"/>
      <w:color w:val="1F4D78" w:themeColor="accent1" w:themeShade="7F"/>
      <w:sz w:val="24"/>
      <w:szCs w:val="24"/>
      <w:lang w:eastAsia="en-US"/>
    </w:rPr>
  </w:style>
  <w:style w:type="character" w:styleId="a5">
    <w:name w:val="Strong"/>
    <w:aliases w:val="ОГЛАВЛЕНИЕ"/>
    <w:uiPriority w:val="22"/>
    <w:qFormat/>
    <w:rsid w:val="00946E57"/>
    <w:rPr>
      <w:rFonts w:ascii="Times New Roman" w:hAnsi="Times New Roman" w:cs="Times New Roman" w:hint="default"/>
      <w:i w:val="0"/>
      <w:iCs w:val="0"/>
      <w:sz w:val="24"/>
      <w:u w:val="single"/>
    </w:rPr>
  </w:style>
  <w:style w:type="paragraph" w:styleId="a6">
    <w:name w:val="Normal (Web)"/>
    <w:basedOn w:val="a"/>
    <w:semiHidden/>
    <w:unhideWhenUsed/>
    <w:rsid w:val="00946E57"/>
    <w:pPr>
      <w:spacing w:before="100" w:beforeAutospacing="1" w:after="100" w:afterAutospacing="1" w:line="240" w:lineRule="auto"/>
    </w:pPr>
    <w:rPr>
      <w:rFonts w:ascii="Times New Roman" w:eastAsia="Times New Roman" w:hAnsi="Times New Roman"/>
      <w:sz w:val="24"/>
      <w:szCs w:val="24"/>
      <w:lang w:eastAsia="ru-RU"/>
    </w:rPr>
  </w:style>
  <w:style w:type="paragraph" w:styleId="11">
    <w:name w:val="toc 1"/>
    <w:basedOn w:val="a"/>
    <w:next w:val="a"/>
    <w:autoRedefine/>
    <w:uiPriority w:val="39"/>
    <w:semiHidden/>
    <w:unhideWhenUsed/>
    <w:rsid w:val="00946E57"/>
    <w:pPr>
      <w:tabs>
        <w:tab w:val="right" w:leader="dot" w:pos="9061"/>
      </w:tabs>
      <w:spacing w:line="240" w:lineRule="auto"/>
    </w:pPr>
    <w:rPr>
      <w:rFonts w:ascii="Times New Roman" w:eastAsia="Times New Roman" w:hAnsi="Times New Roman"/>
      <w:b/>
      <w:bCs/>
      <w:noProof/>
      <w:sz w:val="24"/>
      <w:szCs w:val="24"/>
      <w:lang w:eastAsia="ru-RU"/>
    </w:rPr>
  </w:style>
  <w:style w:type="paragraph" w:styleId="21">
    <w:name w:val="toc 2"/>
    <w:basedOn w:val="a"/>
    <w:next w:val="a"/>
    <w:autoRedefine/>
    <w:uiPriority w:val="39"/>
    <w:semiHidden/>
    <w:unhideWhenUsed/>
    <w:rsid w:val="00946E57"/>
    <w:pPr>
      <w:tabs>
        <w:tab w:val="right" w:leader="dot" w:pos="9345"/>
      </w:tabs>
      <w:spacing w:line="240" w:lineRule="auto"/>
      <w:jc w:val="both"/>
    </w:pPr>
    <w:rPr>
      <w:rFonts w:ascii="Times New Roman" w:hAnsi="Times New Roman"/>
      <w:b/>
      <w:i/>
      <w:noProof/>
      <w:sz w:val="24"/>
      <w:szCs w:val="24"/>
    </w:rPr>
  </w:style>
  <w:style w:type="paragraph" w:styleId="32">
    <w:name w:val="toc 3"/>
    <w:basedOn w:val="a"/>
    <w:next w:val="a"/>
    <w:autoRedefine/>
    <w:uiPriority w:val="39"/>
    <w:semiHidden/>
    <w:unhideWhenUsed/>
    <w:rsid w:val="00946E57"/>
    <w:pPr>
      <w:tabs>
        <w:tab w:val="right" w:leader="dot" w:pos="9345"/>
      </w:tabs>
      <w:spacing w:line="240" w:lineRule="auto"/>
      <w:ind w:firstLine="284"/>
      <w:jc w:val="both"/>
    </w:pPr>
  </w:style>
  <w:style w:type="paragraph" w:styleId="41">
    <w:name w:val="toc 4"/>
    <w:basedOn w:val="a"/>
    <w:next w:val="a"/>
    <w:autoRedefine/>
    <w:uiPriority w:val="39"/>
    <w:semiHidden/>
    <w:unhideWhenUsed/>
    <w:rsid w:val="00946E57"/>
    <w:pPr>
      <w:spacing w:after="100" w:line="276" w:lineRule="auto"/>
      <w:ind w:left="660"/>
      <w:jc w:val="left"/>
    </w:pPr>
    <w:rPr>
      <w:rFonts w:eastAsia="Times New Roman"/>
      <w:lang w:eastAsia="ru-RU"/>
    </w:rPr>
  </w:style>
  <w:style w:type="paragraph" w:styleId="5">
    <w:name w:val="toc 5"/>
    <w:basedOn w:val="a"/>
    <w:next w:val="a"/>
    <w:autoRedefine/>
    <w:uiPriority w:val="39"/>
    <w:semiHidden/>
    <w:unhideWhenUsed/>
    <w:rsid w:val="00946E57"/>
    <w:pPr>
      <w:spacing w:after="100" w:line="276" w:lineRule="auto"/>
      <w:ind w:left="880"/>
      <w:jc w:val="left"/>
    </w:pPr>
    <w:rPr>
      <w:rFonts w:eastAsia="Times New Roman"/>
      <w:lang w:eastAsia="ru-RU"/>
    </w:rPr>
  </w:style>
  <w:style w:type="paragraph" w:styleId="6">
    <w:name w:val="toc 6"/>
    <w:basedOn w:val="a"/>
    <w:next w:val="a"/>
    <w:autoRedefine/>
    <w:uiPriority w:val="39"/>
    <w:semiHidden/>
    <w:unhideWhenUsed/>
    <w:rsid w:val="00946E57"/>
    <w:pPr>
      <w:spacing w:after="100" w:line="276" w:lineRule="auto"/>
      <w:ind w:left="1100"/>
      <w:jc w:val="left"/>
    </w:pPr>
    <w:rPr>
      <w:rFonts w:eastAsia="Times New Roman"/>
      <w:lang w:eastAsia="ru-RU"/>
    </w:rPr>
  </w:style>
  <w:style w:type="paragraph" w:styleId="7">
    <w:name w:val="toc 7"/>
    <w:basedOn w:val="a"/>
    <w:next w:val="a"/>
    <w:autoRedefine/>
    <w:uiPriority w:val="39"/>
    <w:semiHidden/>
    <w:unhideWhenUsed/>
    <w:rsid w:val="00946E57"/>
    <w:pPr>
      <w:spacing w:after="100" w:line="276" w:lineRule="auto"/>
      <w:ind w:left="1320"/>
      <w:jc w:val="left"/>
    </w:pPr>
    <w:rPr>
      <w:rFonts w:eastAsia="Times New Roman"/>
      <w:lang w:eastAsia="ru-RU"/>
    </w:rPr>
  </w:style>
  <w:style w:type="paragraph" w:styleId="8">
    <w:name w:val="toc 8"/>
    <w:basedOn w:val="a"/>
    <w:next w:val="a"/>
    <w:autoRedefine/>
    <w:uiPriority w:val="39"/>
    <w:semiHidden/>
    <w:unhideWhenUsed/>
    <w:rsid w:val="00946E57"/>
    <w:pPr>
      <w:spacing w:after="100" w:line="276" w:lineRule="auto"/>
      <w:ind w:left="1540"/>
      <w:jc w:val="left"/>
    </w:pPr>
    <w:rPr>
      <w:rFonts w:eastAsia="Times New Roman"/>
      <w:lang w:eastAsia="ru-RU"/>
    </w:rPr>
  </w:style>
  <w:style w:type="paragraph" w:styleId="9">
    <w:name w:val="toc 9"/>
    <w:basedOn w:val="a"/>
    <w:next w:val="a"/>
    <w:autoRedefine/>
    <w:uiPriority w:val="39"/>
    <w:semiHidden/>
    <w:unhideWhenUsed/>
    <w:rsid w:val="00946E57"/>
    <w:pPr>
      <w:spacing w:after="100" w:line="276" w:lineRule="auto"/>
      <w:ind w:left="1760"/>
      <w:jc w:val="left"/>
    </w:pPr>
    <w:rPr>
      <w:rFonts w:eastAsia="Times New Roman"/>
      <w:lang w:eastAsia="ru-RU"/>
    </w:rPr>
  </w:style>
  <w:style w:type="paragraph" w:styleId="a7">
    <w:name w:val="header"/>
    <w:basedOn w:val="a"/>
    <w:link w:val="a8"/>
    <w:uiPriority w:val="99"/>
    <w:semiHidden/>
    <w:unhideWhenUsed/>
    <w:rsid w:val="00946E57"/>
    <w:pPr>
      <w:tabs>
        <w:tab w:val="center" w:pos="4677"/>
        <w:tab w:val="right" w:pos="9355"/>
      </w:tabs>
      <w:spacing w:line="240" w:lineRule="auto"/>
    </w:pPr>
  </w:style>
  <w:style w:type="character" w:customStyle="1" w:styleId="a8">
    <w:name w:val="Верхний колонтитул Знак"/>
    <w:basedOn w:val="a0"/>
    <w:link w:val="a7"/>
    <w:uiPriority w:val="99"/>
    <w:semiHidden/>
    <w:rsid w:val="00946E57"/>
    <w:rPr>
      <w:rFonts w:ascii="Calibri" w:eastAsia="Calibri" w:hAnsi="Calibri" w:cs="Times New Roman"/>
    </w:rPr>
  </w:style>
  <w:style w:type="paragraph" w:styleId="a9">
    <w:name w:val="footer"/>
    <w:basedOn w:val="a"/>
    <w:link w:val="aa"/>
    <w:uiPriority w:val="99"/>
    <w:semiHidden/>
    <w:unhideWhenUsed/>
    <w:rsid w:val="00946E57"/>
    <w:pPr>
      <w:tabs>
        <w:tab w:val="center" w:pos="4677"/>
        <w:tab w:val="right" w:pos="9355"/>
      </w:tabs>
      <w:spacing w:line="240" w:lineRule="auto"/>
    </w:pPr>
  </w:style>
  <w:style w:type="character" w:customStyle="1" w:styleId="aa">
    <w:name w:val="Нижний колонтитул Знак"/>
    <w:basedOn w:val="a0"/>
    <w:link w:val="a9"/>
    <w:uiPriority w:val="99"/>
    <w:semiHidden/>
    <w:rsid w:val="00946E57"/>
    <w:rPr>
      <w:rFonts w:ascii="Calibri" w:eastAsia="Calibri" w:hAnsi="Calibri" w:cs="Times New Roman"/>
    </w:rPr>
  </w:style>
  <w:style w:type="paragraph" w:styleId="33">
    <w:name w:val="Body Text Indent 3"/>
    <w:basedOn w:val="a"/>
    <w:link w:val="34"/>
    <w:semiHidden/>
    <w:unhideWhenUsed/>
    <w:rsid w:val="00946E57"/>
    <w:pPr>
      <w:spacing w:after="120"/>
      <w:ind w:left="283"/>
    </w:pPr>
    <w:rPr>
      <w:rFonts w:eastAsia="Times New Roman"/>
      <w:sz w:val="16"/>
      <w:szCs w:val="16"/>
      <w:lang w:eastAsia="ru-RU"/>
    </w:rPr>
  </w:style>
  <w:style w:type="character" w:customStyle="1" w:styleId="34">
    <w:name w:val="Основной текст с отступом 3 Знак"/>
    <w:basedOn w:val="a0"/>
    <w:link w:val="33"/>
    <w:semiHidden/>
    <w:rsid w:val="00946E57"/>
    <w:rPr>
      <w:rFonts w:ascii="Calibri" w:eastAsia="Times New Roman" w:hAnsi="Calibri" w:cs="Times New Roman"/>
      <w:sz w:val="16"/>
      <w:szCs w:val="16"/>
      <w:lang w:eastAsia="ru-RU"/>
    </w:rPr>
  </w:style>
  <w:style w:type="paragraph" w:styleId="ab">
    <w:name w:val="Document Map"/>
    <w:basedOn w:val="a"/>
    <w:link w:val="ac"/>
    <w:uiPriority w:val="99"/>
    <w:semiHidden/>
    <w:unhideWhenUsed/>
    <w:rsid w:val="00946E57"/>
    <w:pPr>
      <w:spacing w:line="240" w:lineRule="auto"/>
    </w:pPr>
    <w:rPr>
      <w:rFonts w:ascii="Tahoma" w:hAnsi="Tahoma"/>
      <w:sz w:val="16"/>
      <w:szCs w:val="16"/>
      <w:lang/>
    </w:rPr>
  </w:style>
  <w:style w:type="character" w:customStyle="1" w:styleId="ac">
    <w:name w:val="Схема документа Знак"/>
    <w:basedOn w:val="a0"/>
    <w:link w:val="ab"/>
    <w:uiPriority w:val="99"/>
    <w:semiHidden/>
    <w:rsid w:val="00946E57"/>
    <w:rPr>
      <w:rFonts w:ascii="Tahoma" w:eastAsia="Calibri" w:hAnsi="Tahoma" w:cs="Times New Roman"/>
      <w:sz w:val="16"/>
      <w:szCs w:val="16"/>
      <w:lang/>
    </w:rPr>
  </w:style>
  <w:style w:type="paragraph" w:styleId="ad">
    <w:name w:val="Plain Text"/>
    <w:basedOn w:val="a"/>
    <w:link w:val="ae"/>
    <w:semiHidden/>
    <w:unhideWhenUsed/>
    <w:rsid w:val="00946E57"/>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semiHidden/>
    <w:rsid w:val="00946E57"/>
    <w:rPr>
      <w:rFonts w:ascii="Courier New" w:eastAsia="Times New Roman" w:hAnsi="Courier New" w:cs="Times New Roman"/>
      <w:sz w:val="20"/>
      <w:szCs w:val="20"/>
      <w:lang w:eastAsia="ru-RU"/>
    </w:rPr>
  </w:style>
  <w:style w:type="paragraph" w:styleId="af">
    <w:name w:val="Balloon Text"/>
    <w:basedOn w:val="a"/>
    <w:link w:val="af0"/>
    <w:uiPriority w:val="99"/>
    <w:semiHidden/>
    <w:unhideWhenUsed/>
    <w:rsid w:val="00946E57"/>
    <w:pPr>
      <w:spacing w:line="240" w:lineRule="auto"/>
    </w:pPr>
    <w:rPr>
      <w:rFonts w:ascii="Tahoma" w:hAnsi="Tahoma"/>
      <w:sz w:val="16"/>
      <w:szCs w:val="16"/>
      <w:lang/>
    </w:rPr>
  </w:style>
  <w:style w:type="character" w:customStyle="1" w:styleId="af0">
    <w:name w:val="Текст выноски Знак"/>
    <w:basedOn w:val="a0"/>
    <w:link w:val="af"/>
    <w:uiPriority w:val="99"/>
    <w:semiHidden/>
    <w:rsid w:val="00946E57"/>
    <w:rPr>
      <w:rFonts w:ascii="Tahoma" w:eastAsia="Calibri" w:hAnsi="Tahoma" w:cs="Times New Roman"/>
      <w:sz w:val="16"/>
      <w:szCs w:val="16"/>
      <w:lang/>
    </w:rPr>
  </w:style>
  <w:style w:type="character" w:customStyle="1" w:styleId="af1">
    <w:name w:val="Без интервала Знак"/>
    <w:link w:val="af2"/>
    <w:uiPriority w:val="1"/>
    <w:locked/>
    <w:rsid w:val="00946E57"/>
  </w:style>
  <w:style w:type="paragraph" w:styleId="af2">
    <w:name w:val="No Spacing"/>
    <w:link w:val="af1"/>
    <w:uiPriority w:val="1"/>
    <w:qFormat/>
    <w:rsid w:val="00946E57"/>
    <w:pPr>
      <w:spacing w:after="0" w:line="240" w:lineRule="auto"/>
    </w:pPr>
  </w:style>
  <w:style w:type="paragraph" w:styleId="af3">
    <w:name w:val="List Paragraph"/>
    <w:basedOn w:val="a"/>
    <w:uiPriority w:val="34"/>
    <w:qFormat/>
    <w:rsid w:val="00946E57"/>
    <w:pPr>
      <w:spacing w:before="120" w:after="120" w:line="240" w:lineRule="auto"/>
      <w:ind w:left="720"/>
      <w:contextualSpacing/>
      <w:jc w:val="both"/>
    </w:pPr>
    <w:rPr>
      <w:rFonts w:eastAsia="Times New Roman"/>
      <w:lang w:eastAsia="ru-RU"/>
    </w:rPr>
  </w:style>
  <w:style w:type="paragraph" w:customStyle="1" w:styleId="af4">
    <w:name w:val="Обычный текст"/>
    <w:basedOn w:val="a"/>
    <w:qFormat/>
    <w:rsid w:val="00946E57"/>
    <w:pPr>
      <w:spacing w:line="240" w:lineRule="auto"/>
      <w:ind w:firstLine="709"/>
      <w:jc w:val="both"/>
    </w:pPr>
    <w:rPr>
      <w:rFonts w:ascii="Times New Roman" w:eastAsia="Times New Roman" w:hAnsi="Times New Roman"/>
      <w:sz w:val="24"/>
      <w:szCs w:val="24"/>
      <w:lang w:val="en-US" w:eastAsia="ar-SA" w:bidi="en-US"/>
    </w:rPr>
  </w:style>
  <w:style w:type="paragraph" w:customStyle="1" w:styleId="af5">
    <w:name w:val="Нормальный (таблица)"/>
    <w:basedOn w:val="a"/>
    <w:next w:val="a"/>
    <w:uiPriority w:val="99"/>
    <w:rsid w:val="00946E57"/>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f6">
    <w:name w:val="Прижатый влево"/>
    <w:basedOn w:val="a"/>
    <w:next w:val="a"/>
    <w:uiPriority w:val="99"/>
    <w:rsid w:val="00946E57"/>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946E57"/>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nsNormal">
    <w:name w:val="ConsNormal"/>
    <w:rsid w:val="00946E57"/>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ConsPlusNormal">
    <w:name w:val="ConsPlusNormal"/>
    <w:rsid w:val="00946E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946E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946E57"/>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946E57"/>
    <w:pPr>
      <w:spacing w:line="240" w:lineRule="auto"/>
      <w:ind w:firstLine="540"/>
      <w:jc w:val="both"/>
    </w:pPr>
    <w:rPr>
      <w:rFonts w:ascii="Times New Roman" w:eastAsia="Times New Roman" w:hAnsi="Times New Roman"/>
      <w:sz w:val="20"/>
      <w:szCs w:val="24"/>
      <w:lang w:eastAsia="ru-RU"/>
    </w:rPr>
  </w:style>
  <w:style w:type="paragraph" w:customStyle="1" w:styleId="Standard">
    <w:name w:val="Standard"/>
    <w:rsid w:val="00946E57"/>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
    <w:name w:val="ЭР-содержание (правое окно)"/>
    <w:basedOn w:val="a"/>
    <w:next w:val="a"/>
    <w:uiPriority w:val="99"/>
    <w:rsid w:val="00946E57"/>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Гипертекстовая ссылка"/>
    <w:uiPriority w:val="99"/>
    <w:rsid w:val="00946E57"/>
    <w:rPr>
      <w:b/>
      <w:bCs/>
      <w:color w:val="106BBE"/>
    </w:rPr>
  </w:style>
  <w:style w:type="character" w:customStyle="1" w:styleId="50">
    <w:name w:val="Основной текст (5)"/>
    <w:rsid w:val="00946E57"/>
    <w:rPr>
      <w:b/>
      <w:bCs/>
      <w:i/>
      <w:iCs/>
      <w:sz w:val="23"/>
      <w:szCs w:val="23"/>
      <w:u w:val="single"/>
      <w:shd w:val="clear" w:color="auto" w:fill="FFFFFF"/>
      <w:lang w:bidi="ar-SA"/>
    </w:rPr>
  </w:style>
  <w:style w:type="character" w:customStyle="1" w:styleId="blk">
    <w:name w:val="blk"/>
    <w:rsid w:val="00946E57"/>
  </w:style>
  <w:style w:type="character" w:customStyle="1" w:styleId="af8">
    <w:name w:val="Цветовое выделение"/>
    <w:uiPriority w:val="99"/>
    <w:rsid w:val="00946E57"/>
    <w:rPr>
      <w:b/>
      <w:bCs w:val="0"/>
      <w:color w:val="26282F"/>
    </w:rPr>
  </w:style>
  <w:style w:type="character" w:customStyle="1" w:styleId="af9">
    <w:name w:val="Опечатки"/>
    <w:uiPriority w:val="99"/>
    <w:rsid w:val="00946E57"/>
    <w:rPr>
      <w:color w:val="FF0000"/>
    </w:rPr>
  </w:style>
  <w:style w:type="character" w:customStyle="1" w:styleId="afa">
    <w:name w:val="Сравнение редакций. Добавленный фрагмент"/>
    <w:uiPriority w:val="99"/>
    <w:rsid w:val="00946E57"/>
    <w:rPr>
      <w:color w:val="000000"/>
      <w:shd w:val="clear" w:color="auto" w:fill="C1D7FF"/>
    </w:rPr>
  </w:style>
  <w:style w:type="character" w:customStyle="1" w:styleId="afb">
    <w:name w:val="Сравнение редакций. Удаленный фрагмент"/>
    <w:uiPriority w:val="99"/>
    <w:rsid w:val="00946E57"/>
    <w:rPr>
      <w:color w:val="000000"/>
      <w:shd w:val="clear" w:color="auto" w:fill="C4C413"/>
    </w:rPr>
  </w:style>
</w:styles>
</file>

<file path=word/webSettings.xml><?xml version="1.0" encoding="utf-8"?>
<w:webSettings xmlns:r="http://schemas.openxmlformats.org/officeDocument/2006/relationships" xmlns:w="http://schemas.openxmlformats.org/wordprocessingml/2006/main">
  <w:divs>
    <w:div w:id="842667486">
      <w:bodyDiv w:val="1"/>
      <w:marLeft w:val="0"/>
      <w:marRight w:val="0"/>
      <w:marTop w:val="0"/>
      <w:marBottom w:val="0"/>
      <w:divBdr>
        <w:top w:val="none" w:sz="0" w:space="0" w:color="auto"/>
        <w:left w:val="none" w:sz="0" w:space="0" w:color="auto"/>
        <w:bottom w:val="none" w:sz="0" w:space="0" w:color="auto"/>
        <w:right w:val="none" w:sz="0" w:space="0" w:color="auto"/>
      </w:divBdr>
    </w:div>
    <w:div w:id="14505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1040/fb76ce1fdb5356574b298a9dcdafcfc8fc6c937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u.wikipedia.org/wiki/%D0%9C%D0%B5%D1%81%D1%82%D0%BD%D0%BE%D0%B5_%D1%81%D0%B0%D0%BC%D0%BE%D1%83%D0%BF%D1%80%D0%B0%D0%B2%D0%BB%D0%B5%D0%BD%D0%B8%D0%B5"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51040/df32b8231cf067c4d4e864c717eb6b398358b504/" TargetMode="External"/><Relationship Id="rId11" Type="http://schemas.openxmlformats.org/officeDocument/2006/relationships/hyperlink" Target="http://www.consultant.ru/document/cons_doc_LAW_217542/" TargetMode="External"/><Relationship Id="rId5" Type="http://schemas.openxmlformats.org/officeDocument/2006/relationships/hyperlink" Target="http://www.consultant.ru/document/cons_doc_LAW_51040/b884020ea7453099ba8bc9ca021b84982cadea7d/" TargetMode="External"/><Relationship Id="rId10" Type="http://schemas.openxmlformats.org/officeDocument/2006/relationships/hyperlink" Target="http://www.consultant.ru/document/cons_doc_LAW_217542/" TargetMode="External"/><Relationship Id="rId4" Type="http://schemas.openxmlformats.org/officeDocument/2006/relationships/hyperlink" Target="http://www.consultant.ru/document/cons_doc_LAW_51040/f651879e0acd4680a6fdc29f983536624055cbcc/" TargetMode="External"/><Relationship Id="rId9" Type="http://schemas.openxmlformats.org/officeDocument/2006/relationships/hyperlink" Target="http://www.consultant.ru/document/cons_doc_LAW_51040/b884020ea7453099ba8bc9ca021b84982cadea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98</Pages>
  <Words>38124</Words>
  <Characters>217313</Characters>
  <Application>Microsoft Office Word</Application>
  <DocSecurity>0</DocSecurity>
  <Lines>1810</Lines>
  <Paragraphs>509</Paragraphs>
  <ScaleCrop>false</ScaleCrop>
  <Company/>
  <LinksUpToDate>false</LinksUpToDate>
  <CharactersWithSpaces>254928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cp:lastModifiedBy>
  <cp:revision>6</cp:revision>
  <dcterms:created xsi:type="dcterms:W3CDTF">2017-11-27T12:22:00Z</dcterms:created>
  <dcterms:modified xsi:type="dcterms:W3CDTF">2017-11-28T11:07:00Z</dcterms:modified>
</cp:coreProperties>
</file>