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541" w:rsidRDefault="00F56541" w:rsidP="008419E6">
      <w:pPr>
        <w:jc w:val="right"/>
        <w:rPr>
          <w:lang w:val="en-US"/>
        </w:rPr>
      </w:pPr>
    </w:p>
    <w:p w:rsidR="008419E6" w:rsidRDefault="008419E6" w:rsidP="008419E6">
      <w:pPr>
        <w:jc w:val="right"/>
      </w:pPr>
      <w:r>
        <w:t>Приложение 1</w:t>
      </w:r>
    </w:p>
    <w:p w:rsidR="008419E6" w:rsidRPr="001A3764" w:rsidRDefault="008419E6" w:rsidP="008419E6">
      <w:pPr>
        <w:jc w:val="center"/>
        <w:rPr>
          <w:sz w:val="24"/>
          <w:szCs w:val="24"/>
        </w:rPr>
      </w:pPr>
      <w:r w:rsidRPr="001A3764">
        <w:rPr>
          <w:sz w:val="24"/>
          <w:szCs w:val="24"/>
        </w:rPr>
        <w:t>СТАТИСТИЧЕСКИЕ ДАННЫЕ</w:t>
      </w:r>
    </w:p>
    <w:p w:rsidR="008419E6" w:rsidRPr="001A3764" w:rsidRDefault="008419E6" w:rsidP="008419E6">
      <w:pPr>
        <w:jc w:val="center"/>
        <w:rPr>
          <w:sz w:val="24"/>
          <w:szCs w:val="24"/>
        </w:rPr>
      </w:pPr>
      <w:r w:rsidRPr="001A3764">
        <w:rPr>
          <w:sz w:val="24"/>
          <w:szCs w:val="24"/>
        </w:rPr>
        <w:t xml:space="preserve">о работе с письменными обращениями граждан </w:t>
      </w:r>
    </w:p>
    <w:p w:rsidR="008419E6" w:rsidRPr="001A3764" w:rsidRDefault="008419E6" w:rsidP="008419E6">
      <w:pPr>
        <w:jc w:val="center"/>
        <w:rPr>
          <w:sz w:val="24"/>
          <w:szCs w:val="24"/>
        </w:rPr>
      </w:pPr>
      <w:r w:rsidRPr="001A3764">
        <w:rPr>
          <w:sz w:val="24"/>
          <w:szCs w:val="24"/>
        </w:rPr>
        <w:t>в администрации</w:t>
      </w:r>
      <w:r w:rsidR="004467D2">
        <w:rPr>
          <w:sz w:val="24"/>
          <w:szCs w:val="24"/>
        </w:rPr>
        <w:t xml:space="preserve"> </w:t>
      </w:r>
      <w:proofErr w:type="spellStart"/>
      <w:r w:rsidR="004467D2">
        <w:rPr>
          <w:sz w:val="24"/>
          <w:szCs w:val="24"/>
        </w:rPr>
        <w:t>Еремизино</w:t>
      </w:r>
      <w:proofErr w:type="spellEnd"/>
      <w:r w:rsidR="004467D2">
        <w:rPr>
          <w:sz w:val="24"/>
          <w:szCs w:val="24"/>
        </w:rPr>
        <w:t>-Борисовского сельского</w:t>
      </w:r>
      <w:r w:rsidRPr="001A3764">
        <w:rPr>
          <w:sz w:val="24"/>
          <w:szCs w:val="24"/>
        </w:rPr>
        <w:t xml:space="preserve"> поселения </w:t>
      </w:r>
    </w:p>
    <w:p w:rsidR="008419E6" w:rsidRPr="001A3764" w:rsidRDefault="008419E6" w:rsidP="008419E6">
      <w:pPr>
        <w:jc w:val="center"/>
        <w:rPr>
          <w:sz w:val="24"/>
          <w:szCs w:val="24"/>
        </w:rPr>
      </w:pPr>
      <w:r w:rsidRPr="001A3764">
        <w:rPr>
          <w:sz w:val="24"/>
          <w:szCs w:val="24"/>
        </w:rPr>
        <w:t>Тихорецкого района за</w:t>
      </w:r>
      <w:r w:rsidR="00F56541">
        <w:rPr>
          <w:sz w:val="24"/>
          <w:szCs w:val="24"/>
        </w:rPr>
        <w:t xml:space="preserve"> </w:t>
      </w:r>
      <w:r w:rsidR="00F56541">
        <w:rPr>
          <w:sz w:val="24"/>
          <w:szCs w:val="24"/>
          <w:lang w:val="en-US"/>
        </w:rPr>
        <w:t>I</w:t>
      </w:r>
      <w:r w:rsidR="00016B55">
        <w:rPr>
          <w:sz w:val="24"/>
          <w:szCs w:val="24"/>
          <w:lang w:val="en-US"/>
        </w:rPr>
        <w:t>I</w:t>
      </w:r>
      <w:r w:rsidR="00AC41D0">
        <w:rPr>
          <w:sz w:val="24"/>
          <w:szCs w:val="24"/>
        </w:rPr>
        <w:t xml:space="preserve"> </w:t>
      </w:r>
      <w:r w:rsidRPr="001A3764">
        <w:rPr>
          <w:sz w:val="24"/>
          <w:szCs w:val="24"/>
        </w:rPr>
        <w:t xml:space="preserve"> квартал 2015 года</w:t>
      </w:r>
    </w:p>
    <w:p w:rsidR="008419E6" w:rsidRPr="00711C39" w:rsidRDefault="008419E6" w:rsidP="008419E6">
      <w:pPr>
        <w:jc w:val="center"/>
      </w:pPr>
    </w:p>
    <w:tbl>
      <w:tblPr>
        <w:tblpPr w:leftFromText="180" w:rightFromText="180" w:vertAnchor="text" w:horzAnchor="margin" w:tblpX="76" w:tblpY="4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4"/>
        <w:gridCol w:w="4000"/>
        <w:gridCol w:w="962"/>
        <w:gridCol w:w="961"/>
        <w:gridCol w:w="961"/>
        <w:gridCol w:w="963"/>
        <w:gridCol w:w="863"/>
      </w:tblGrid>
      <w:tr w:rsidR="008419E6" w:rsidRPr="001A3764" w:rsidTr="004467D2">
        <w:trPr>
          <w:trHeight w:val="440"/>
        </w:trPr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b/>
                <w:sz w:val="20"/>
                <w:szCs w:val="20"/>
              </w:rPr>
            </w:pPr>
            <w:r w:rsidRPr="001A3764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4000" w:type="dxa"/>
            <w:vAlign w:val="center"/>
          </w:tcPr>
          <w:p w:rsidR="008419E6" w:rsidRDefault="008419E6" w:rsidP="004467D2">
            <w:pPr>
              <w:jc w:val="center"/>
              <w:rPr>
                <w:b/>
                <w:sz w:val="20"/>
                <w:szCs w:val="20"/>
              </w:rPr>
            </w:pPr>
            <w:r w:rsidRPr="001A3764">
              <w:rPr>
                <w:b/>
                <w:sz w:val="20"/>
                <w:szCs w:val="20"/>
              </w:rPr>
              <w:t>Показатель</w:t>
            </w:r>
          </w:p>
          <w:p w:rsidR="008419E6" w:rsidRDefault="008419E6" w:rsidP="004467D2">
            <w:pPr>
              <w:jc w:val="center"/>
              <w:rPr>
                <w:b/>
                <w:sz w:val="20"/>
                <w:szCs w:val="20"/>
              </w:rPr>
            </w:pPr>
          </w:p>
          <w:p w:rsidR="008419E6" w:rsidRPr="001A3764" w:rsidRDefault="008419E6" w:rsidP="004467D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b/>
                <w:sz w:val="20"/>
                <w:szCs w:val="20"/>
              </w:rPr>
            </w:pPr>
            <w:r w:rsidRPr="001A3764">
              <w:rPr>
                <w:b/>
                <w:sz w:val="20"/>
                <w:szCs w:val="20"/>
                <w:lang w:val="en-US"/>
              </w:rPr>
              <w:t>I</w:t>
            </w:r>
          </w:p>
          <w:p w:rsidR="008419E6" w:rsidRPr="001A3764" w:rsidRDefault="008419E6" w:rsidP="004467D2">
            <w:pPr>
              <w:jc w:val="center"/>
              <w:rPr>
                <w:b/>
                <w:sz w:val="20"/>
                <w:szCs w:val="20"/>
              </w:rPr>
            </w:pPr>
            <w:r w:rsidRPr="001A3764">
              <w:rPr>
                <w:b/>
                <w:sz w:val="20"/>
                <w:szCs w:val="20"/>
              </w:rPr>
              <w:t>квартал</w:t>
            </w: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1A3764">
              <w:rPr>
                <w:b/>
                <w:sz w:val="20"/>
                <w:szCs w:val="20"/>
                <w:lang w:val="en-US"/>
              </w:rPr>
              <w:t>II</w:t>
            </w:r>
          </w:p>
          <w:p w:rsidR="008419E6" w:rsidRPr="001A3764" w:rsidRDefault="008419E6" w:rsidP="004467D2">
            <w:pPr>
              <w:jc w:val="center"/>
              <w:rPr>
                <w:b/>
                <w:sz w:val="20"/>
                <w:szCs w:val="20"/>
              </w:rPr>
            </w:pPr>
            <w:r w:rsidRPr="001A3764">
              <w:rPr>
                <w:b/>
                <w:sz w:val="20"/>
                <w:szCs w:val="20"/>
              </w:rPr>
              <w:t>квартал</w:t>
            </w: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1A3764">
              <w:rPr>
                <w:b/>
                <w:sz w:val="20"/>
                <w:szCs w:val="20"/>
                <w:lang w:val="en-US"/>
              </w:rPr>
              <w:t>III</w:t>
            </w:r>
          </w:p>
          <w:p w:rsidR="008419E6" w:rsidRPr="001A3764" w:rsidRDefault="008419E6" w:rsidP="004467D2">
            <w:pPr>
              <w:jc w:val="center"/>
              <w:rPr>
                <w:b/>
                <w:sz w:val="20"/>
                <w:szCs w:val="20"/>
              </w:rPr>
            </w:pPr>
            <w:r w:rsidRPr="001A3764">
              <w:rPr>
                <w:b/>
                <w:sz w:val="20"/>
                <w:szCs w:val="20"/>
              </w:rPr>
              <w:t>квартал</w:t>
            </w: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1A3764">
              <w:rPr>
                <w:b/>
                <w:sz w:val="20"/>
                <w:szCs w:val="20"/>
                <w:lang w:val="en-US"/>
              </w:rPr>
              <w:t>IV</w:t>
            </w:r>
          </w:p>
          <w:p w:rsidR="008419E6" w:rsidRPr="001A3764" w:rsidRDefault="008419E6" w:rsidP="004467D2">
            <w:pPr>
              <w:jc w:val="center"/>
              <w:rPr>
                <w:b/>
                <w:sz w:val="20"/>
                <w:szCs w:val="20"/>
              </w:rPr>
            </w:pPr>
            <w:r w:rsidRPr="001A3764">
              <w:rPr>
                <w:b/>
                <w:sz w:val="20"/>
                <w:szCs w:val="20"/>
              </w:rPr>
              <w:t>квартал</w:t>
            </w:r>
          </w:p>
        </w:tc>
        <w:tc>
          <w:tcPr>
            <w:tcW w:w="863" w:type="dxa"/>
            <w:vAlign w:val="center"/>
          </w:tcPr>
          <w:p w:rsidR="008419E6" w:rsidRPr="001A3764" w:rsidRDefault="008419E6" w:rsidP="004467D2">
            <w:pPr>
              <w:jc w:val="center"/>
              <w:rPr>
                <w:b/>
                <w:sz w:val="20"/>
                <w:szCs w:val="20"/>
              </w:rPr>
            </w:pPr>
            <w:r w:rsidRPr="001A3764">
              <w:rPr>
                <w:b/>
                <w:sz w:val="20"/>
                <w:szCs w:val="20"/>
              </w:rPr>
              <w:t>Всего</w:t>
            </w:r>
          </w:p>
        </w:tc>
      </w:tr>
      <w:tr w:rsidR="008419E6" w:rsidRPr="001A3764" w:rsidTr="004467D2">
        <w:trPr>
          <w:trHeight w:val="677"/>
        </w:trPr>
        <w:tc>
          <w:tcPr>
            <w:tcW w:w="0" w:type="auto"/>
            <w:vMerge w:val="restart"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1.</w:t>
            </w:r>
          </w:p>
        </w:tc>
        <w:tc>
          <w:tcPr>
            <w:tcW w:w="4000" w:type="dxa"/>
            <w:vMerge w:val="restart"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  <w:vertAlign w:val="superscript"/>
              </w:rPr>
              <w:t>1</w:t>
            </w:r>
            <w:r w:rsidRPr="001A3764">
              <w:rPr>
                <w:sz w:val="20"/>
                <w:szCs w:val="20"/>
              </w:rPr>
              <w:t>Количество письменных обращений, поступивших за отчетный период</w:t>
            </w:r>
            <w:r w:rsidRPr="001A3764">
              <w:rPr>
                <w:sz w:val="20"/>
                <w:szCs w:val="20"/>
              </w:rPr>
              <w:br/>
            </w:r>
          </w:p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 xml:space="preserve"> в том числе из администрации </w:t>
            </w:r>
          </w:p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 xml:space="preserve">муниципального образования </w:t>
            </w:r>
          </w:p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 xml:space="preserve">Тихорецкий район (кол.) % </w:t>
            </w:r>
          </w:p>
        </w:tc>
        <w:tc>
          <w:tcPr>
            <w:tcW w:w="0" w:type="auto"/>
            <w:vAlign w:val="center"/>
          </w:tcPr>
          <w:p w:rsidR="008419E6" w:rsidRPr="001A3764" w:rsidRDefault="004467D2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8419E6" w:rsidRPr="001A3764" w:rsidRDefault="001A3E27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dxa"/>
            <w:vAlign w:val="center"/>
          </w:tcPr>
          <w:p w:rsidR="008419E6" w:rsidRPr="001A3764" w:rsidRDefault="001A3E27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8419E6" w:rsidRPr="001A3764" w:rsidTr="004467D2">
        <w:trPr>
          <w:trHeight w:val="573"/>
        </w:trPr>
        <w:tc>
          <w:tcPr>
            <w:tcW w:w="0" w:type="auto"/>
            <w:vMerge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</w:p>
        </w:tc>
        <w:tc>
          <w:tcPr>
            <w:tcW w:w="4000" w:type="dxa"/>
            <w:vMerge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9E6" w:rsidRDefault="004467D2" w:rsidP="00A82F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4467D2" w:rsidRPr="001A3764" w:rsidRDefault="004467D2" w:rsidP="00A82F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A82F2C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>%)</w:t>
            </w:r>
          </w:p>
        </w:tc>
        <w:tc>
          <w:tcPr>
            <w:tcW w:w="0" w:type="auto"/>
            <w:vAlign w:val="center"/>
          </w:tcPr>
          <w:p w:rsidR="008419E6" w:rsidRDefault="00A82F2C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7A231F" w:rsidRDefault="007A231F" w:rsidP="004467D2">
            <w:pPr>
              <w:jc w:val="center"/>
              <w:rPr>
                <w:sz w:val="20"/>
                <w:szCs w:val="20"/>
              </w:rPr>
            </w:pPr>
          </w:p>
          <w:p w:rsidR="007A231F" w:rsidRDefault="007A231F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1A3E27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%)</w:t>
            </w:r>
          </w:p>
          <w:p w:rsidR="007A231F" w:rsidRPr="001A3764" w:rsidRDefault="007A231F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dxa"/>
            <w:vAlign w:val="center"/>
          </w:tcPr>
          <w:p w:rsidR="004467D2" w:rsidRDefault="00A82F2C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8419E6" w:rsidRPr="001A3764" w:rsidRDefault="004467D2" w:rsidP="001A3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1A3E27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%)</w:t>
            </w:r>
          </w:p>
        </w:tc>
      </w:tr>
      <w:tr w:rsidR="008419E6" w:rsidRPr="001A3764" w:rsidTr="004467D2">
        <w:trPr>
          <w:trHeight w:val="258"/>
        </w:trPr>
        <w:tc>
          <w:tcPr>
            <w:tcW w:w="0" w:type="auto"/>
            <w:vMerge w:val="restart"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1.1</w:t>
            </w:r>
          </w:p>
        </w:tc>
        <w:tc>
          <w:tcPr>
            <w:tcW w:w="4000" w:type="dxa"/>
            <w:vMerge w:val="restart"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Взято на контроль (кол.) %</w:t>
            </w:r>
          </w:p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 xml:space="preserve"> </w:t>
            </w:r>
          </w:p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 xml:space="preserve">в том числе из администрации </w:t>
            </w:r>
          </w:p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 xml:space="preserve"> муниципального образования </w:t>
            </w:r>
          </w:p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Тихорецкий район (кол.) %</w:t>
            </w: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  <w:p w:rsidR="008419E6" w:rsidRDefault="004467D2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4467D2" w:rsidRDefault="004467D2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(100%)</w:t>
            </w:r>
          </w:p>
          <w:p w:rsidR="004467D2" w:rsidRPr="001A3764" w:rsidRDefault="004467D2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16B55" w:rsidRDefault="00016B55" w:rsidP="004467D2">
            <w:pPr>
              <w:rPr>
                <w:sz w:val="20"/>
                <w:szCs w:val="20"/>
              </w:rPr>
            </w:pPr>
          </w:p>
          <w:p w:rsidR="008419E6" w:rsidRDefault="001A3E27" w:rsidP="00016B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:rsidR="00016B55" w:rsidRPr="001A3764" w:rsidRDefault="00016B55" w:rsidP="004467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(100%)</w:t>
            </w:r>
          </w:p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dxa"/>
            <w:vAlign w:val="center"/>
          </w:tcPr>
          <w:p w:rsidR="004467D2" w:rsidRDefault="001A3E27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:rsidR="008419E6" w:rsidRPr="001A3764" w:rsidRDefault="004467D2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(100%)</w:t>
            </w:r>
          </w:p>
        </w:tc>
      </w:tr>
      <w:tr w:rsidR="008419E6" w:rsidRPr="001A3764" w:rsidTr="004467D2">
        <w:trPr>
          <w:trHeight w:val="300"/>
        </w:trPr>
        <w:tc>
          <w:tcPr>
            <w:tcW w:w="0" w:type="auto"/>
            <w:vMerge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</w:p>
        </w:tc>
        <w:tc>
          <w:tcPr>
            <w:tcW w:w="4000" w:type="dxa"/>
            <w:vMerge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9E6" w:rsidRDefault="004467D2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A61180" w:rsidRPr="001A3764" w:rsidRDefault="00A61180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(100%)</w:t>
            </w:r>
          </w:p>
        </w:tc>
        <w:tc>
          <w:tcPr>
            <w:tcW w:w="0" w:type="auto"/>
            <w:vAlign w:val="center"/>
          </w:tcPr>
          <w:p w:rsidR="008419E6" w:rsidRDefault="00A82F2C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016B55" w:rsidRDefault="00016B55" w:rsidP="00016B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1A3E27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%)</w:t>
            </w:r>
          </w:p>
          <w:p w:rsidR="00016B55" w:rsidRPr="001A3764" w:rsidRDefault="00016B55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dxa"/>
            <w:vAlign w:val="center"/>
          </w:tcPr>
          <w:p w:rsidR="008419E6" w:rsidRDefault="00A82F2C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A61180" w:rsidRPr="001A3764" w:rsidRDefault="00A61180" w:rsidP="001A3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1A3E27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%)</w:t>
            </w:r>
          </w:p>
        </w:tc>
      </w:tr>
      <w:tr w:rsidR="008419E6" w:rsidRPr="001A3764" w:rsidTr="004467D2">
        <w:trPr>
          <w:trHeight w:val="300"/>
        </w:trPr>
        <w:tc>
          <w:tcPr>
            <w:tcW w:w="0" w:type="auto"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1.2</w:t>
            </w:r>
          </w:p>
        </w:tc>
        <w:tc>
          <w:tcPr>
            <w:tcW w:w="4000" w:type="dxa"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Поступило повторно (кол.) %</w:t>
            </w:r>
          </w:p>
        </w:tc>
        <w:tc>
          <w:tcPr>
            <w:tcW w:w="0" w:type="auto"/>
            <w:vAlign w:val="center"/>
          </w:tcPr>
          <w:p w:rsidR="008419E6" w:rsidRPr="00A317E3" w:rsidRDefault="00A317E3" w:rsidP="004467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0" w:type="auto"/>
            <w:vAlign w:val="center"/>
          </w:tcPr>
          <w:p w:rsidR="008419E6" w:rsidRPr="001A3764" w:rsidRDefault="00016B55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dxa"/>
            <w:vAlign w:val="center"/>
          </w:tcPr>
          <w:p w:rsidR="008419E6" w:rsidRPr="00A317E3" w:rsidRDefault="00A317E3" w:rsidP="004467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8419E6" w:rsidRPr="001A3764" w:rsidTr="004467D2">
        <w:trPr>
          <w:trHeight w:val="300"/>
        </w:trPr>
        <w:tc>
          <w:tcPr>
            <w:tcW w:w="0" w:type="auto"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2.</w:t>
            </w:r>
          </w:p>
        </w:tc>
        <w:tc>
          <w:tcPr>
            <w:tcW w:w="4000" w:type="dxa"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Рассмотрено всего обращений (кол.) %</w:t>
            </w:r>
          </w:p>
        </w:tc>
        <w:tc>
          <w:tcPr>
            <w:tcW w:w="0" w:type="auto"/>
            <w:vAlign w:val="center"/>
          </w:tcPr>
          <w:p w:rsidR="008419E6" w:rsidRDefault="00A317E3" w:rsidP="004467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  <w:p w:rsidR="00A317E3" w:rsidRPr="00A317E3" w:rsidRDefault="00A317E3" w:rsidP="004467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(100%)</w:t>
            </w:r>
          </w:p>
        </w:tc>
        <w:tc>
          <w:tcPr>
            <w:tcW w:w="0" w:type="auto"/>
            <w:vAlign w:val="center"/>
          </w:tcPr>
          <w:p w:rsidR="008419E6" w:rsidRDefault="001A3E27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:rsidR="00016B55" w:rsidRPr="001A3764" w:rsidRDefault="00016B55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(100%)</w:t>
            </w: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dxa"/>
            <w:vAlign w:val="center"/>
          </w:tcPr>
          <w:p w:rsidR="008419E6" w:rsidRPr="00016B55" w:rsidRDefault="001A3E27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:rsidR="00A317E3" w:rsidRPr="00A317E3" w:rsidRDefault="00A317E3" w:rsidP="004467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(100%)</w:t>
            </w:r>
          </w:p>
        </w:tc>
      </w:tr>
      <w:tr w:rsidR="008419E6" w:rsidRPr="001A3764" w:rsidTr="004467D2">
        <w:trPr>
          <w:trHeight w:val="300"/>
        </w:trPr>
        <w:tc>
          <w:tcPr>
            <w:tcW w:w="0" w:type="auto"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</w:p>
        </w:tc>
        <w:tc>
          <w:tcPr>
            <w:tcW w:w="4000" w:type="dxa"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из них:</w:t>
            </w: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dxa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</w:tr>
      <w:tr w:rsidR="008419E6" w:rsidRPr="001A3764" w:rsidTr="004467D2">
        <w:trPr>
          <w:trHeight w:val="300"/>
        </w:trPr>
        <w:tc>
          <w:tcPr>
            <w:tcW w:w="0" w:type="auto"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2.1</w:t>
            </w:r>
          </w:p>
        </w:tc>
        <w:tc>
          <w:tcPr>
            <w:tcW w:w="4000" w:type="dxa"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- поддержано (кол.) %</w:t>
            </w:r>
          </w:p>
        </w:tc>
        <w:tc>
          <w:tcPr>
            <w:tcW w:w="0" w:type="auto"/>
            <w:vAlign w:val="center"/>
          </w:tcPr>
          <w:p w:rsidR="008419E6" w:rsidRPr="00A317E3" w:rsidRDefault="00A317E3" w:rsidP="004467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0" w:type="auto"/>
            <w:vAlign w:val="center"/>
          </w:tcPr>
          <w:p w:rsidR="008419E6" w:rsidRPr="00016B55" w:rsidRDefault="00016B55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dxa"/>
            <w:vAlign w:val="center"/>
          </w:tcPr>
          <w:p w:rsidR="008419E6" w:rsidRPr="00A317E3" w:rsidRDefault="00A317E3" w:rsidP="004467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8419E6" w:rsidRPr="001A3764" w:rsidTr="004467D2">
        <w:trPr>
          <w:trHeight w:val="300"/>
        </w:trPr>
        <w:tc>
          <w:tcPr>
            <w:tcW w:w="0" w:type="auto"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2.2</w:t>
            </w:r>
          </w:p>
        </w:tc>
        <w:tc>
          <w:tcPr>
            <w:tcW w:w="4000" w:type="dxa"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- не поддержано (кол.) %</w:t>
            </w:r>
          </w:p>
        </w:tc>
        <w:tc>
          <w:tcPr>
            <w:tcW w:w="962" w:type="dxa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-</w:t>
            </w:r>
          </w:p>
        </w:tc>
        <w:tc>
          <w:tcPr>
            <w:tcW w:w="961" w:type="dxa"/>
            <w:vAlign w:val="center"/>
          </w:tcPr>
          <w:p w:rsidR="008419E6" w:rsidRPr="001A3764" w:rsidRDefault="00016B55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1" w:type="dxa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dxa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-</w:t>
            </w:r>
          </w:p>
        </w:tc>
      </w:tr>
      <w:tr w:rsidR="008419E6" w:rsidRPr="001A3764" w:rsidTr="000F47AB">
        <w:trPr>
          <w:trHeight w:val="174"/>
        </w:trPr>
        <w:tc>
          <w:tcPr>
            <w:tcW w:w="0" w:type="auto"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2.3</w:t>
            </w:r>
          </w:p>
        </w:tc>
        <w:tc>
          <w:tcPr>
            <w:tcW w:w="4000" w:type="dxa"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- разъяснено (кол.) %</w:t>
            </w:r>
          </w:p>
        </w:tc>
        <w:tc>
          <w:tcPr>
            <w:tcW w:w="0" w:type="auto"/>
            <w:vAlign w:val="center"/>
          </w:tcPr>
          <w:p w:rsidR="008419E6" w:rsidRDefault="004467D2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4467D2" w:rsidRPr="001A3764" w:rsidRDefault="004467D2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(100%)</w:t>
            </w:r>
          </w:p>
        </w:tc>
        <w:tc>
          <w:tcPr>
            <w:tcW w:w="0" w:type="auto"/>
            <w:vAlign w:val="center"/>
          </w:tcPr>
          <w:p w:rsidR="008419E6" w:rsidRDefault="001A3E27" w:rsidP="007A23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:rsidR="00016B55" w:rsidRDefault="00016B55" w:rsidP="007A23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A82F2C">
              <w:rPr>
                <w:sz w:val="20"/>
                <w:szCs w:val="20"/>
              </w:rPr>
              <w:t>100%</w:t>
            </w:r>
            <w:r>
              <w:rPr>
                <w:sz w:val="20"/>
                <w:szCs w:val="20"/>
              </w:rPr>
              <w:t>)</w:t>
            </w:r>
          </w:p>
          <w:p w:rsidR="007A231F" w:rsidRPr="001A3764" w:rsidRDefault="007A231F" w:rsidP="007A231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dxa"/>
            <w:vAlign w:val="center"/>
          </w:tcPr>
          <w:p w:rsidR="004467D2" w:rsidRDefault="001A3E27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:rsidR="008419E6" w:rsidRPr="001A3764" w:rsidRDefault="004467D2" w:rsidP="00A82F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A82F2C">
              <w:rPr>
                <w:sz w:val="20"/>
                <w:szCs w:val="20"/>
              </w:rPr>
              <w:t>100</w:t>
            </w:r>
            <w:r>
              <w:rPr>
                <w:sz w:val="20"/>
                <w:szCs w:val="20"/>
              </w:rPr>
              <w:t>%)</w:t>
            </w:r>
          </w:p>
        </w:tc>
      </w:tr>
      <w:tr w:rsidR="008419E6" w:rsidRPr="001A3764" w:rsidTr="004467D2">
        <w:trPr>
          <w:trHeight w:val="300"/>
        </w:trPr>
        <w:tc>
          <w:tcPr>
            <w:tcW w:w="0" w:type="auto"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3.</w:t>
            </w:r>
          </w:p>
        </w:tc>
        <w:tc>
          <w:tcPr>
            <w:tcW w:w="4000" w:type="dxa"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В работе (кол.) %</w:t>
            </w:r>
          </w:p>
        </w:tc>
        <w:tc>
          <w:tcPr>
            <w:tcW w:w="0" w:type="auto"/>
            <w:vAlign w:val="center"/>
          </w:tcPr>
          <w:p w:rsidR="008419E6" w:rsidRPr="00A317E3" w:rsidRDefault="00A317E3" w:rsidP="004467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0" w:type="auto"/>
            <w:vAlign w:val="center"/>
          </w:tcPr>
          <w:p w:rsidR="00016B55" w:rsidRPr="001A3764" w:rsidRDefault="00A82F2C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dxa"/>
            <w:vAlign w:val="center"/>
          </w:tcPr>
          <w:p w:rsidR="00016B55" w:rsidRPr="00016B55" w:rsidRDefault="00A82F2C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419E6" w:rsidRPr="001A3764" w:rsidTr="004467D2">
        <w:trPr>
          <w:trHeight w:val="300"/>
        </w:trPr>
        <w:tc>
          <w:tcPr>
            <w:tcW w:w="0" w:type="auto"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4.</w:t>
            </w:r>
          </w:p>
        </w:tc>
        <w:tc>
          <w:tcPr>
            <w:tcW w:w="4000" w:type="dxa"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Рассмотрено комиссионно, с выездом на место и участием заявителя (кол.) %</w:t>
            </w:r>
          </w:p>
        </w:tc>
        <w:tc>
          <w:tcPr>
            <w:tcW w:w="0" w:type="auto"/>
            <w:vAlign w:val="center"/>
          </w:tcPr>
          <w:p w:rsidR="008419E6" w:rsidRDefault="00A61180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A61180" w:rsidRPr="00016E36" w:rsidRDefault="00A61180" w:rsidP="00016E3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(</w:t>
            </w:r>
            <w:r w:rsidR="00016E36">
              <w:rPr>
                <w:sz w:val="20"/>
                <w:szCs w:val="20"/>
                <w:lang w:val="en-US"/>
              </w:rPr>
              <w:t>25 %)</w:t>
            </w:r>
          </w:p>
        </w:tc>
        <w:tc>
          <w:tcPr>
            <w:tcW w:w="0" w:type="auto"/>
            <w:vAlign w:val="center"/>
          </w:tcPr>
          <w:p w:rsidR="008419E6" w:rsidRDefault="00A82F2C" w:rsidP="00A82F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A82F2C" w:rsidRPr="001A3764" w:rsidRDefault="00A82F2C" w:rsidP="001A3E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1A3E27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%)</w:t>
            </w: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dxa"/>
            <w:vAlign w:val="center"/>
          </w:tcPr>
          <w:p w:rsidR="00016E36" w:rsidRDefault="00A82F2C" w:rsidP="00016E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8419E6" w:rsidRPr="001A3764" w:rsidRDefault="00016E36" w:rsidP="001A3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1A3E27">
              <w:rPr>
                <w:sz w:val="20"/>
                <w:szCs w:val="20"/>
              </w:rPr>
              <w:t>18</w:t>
            </w:r>
            <w:bookmarkStart w:id="0" w:name="_GoBack"/>
            <w:bookmarkEnd w:id="0"/>
            <w:r>
              <w:rPr>
                <w:sz w:val="20"/>
                <w:szCs w:val="20"/>
                <w:lang w:val="en-US"/>
              </w:rPr>
              <w:t>%)</w:t>
            </w:r>
          </w:p>
        </w:tc>
      </w:tr>
      <w:tr w:rsidR="008419E6" w:rsidRPr="001A3764" w:rsidTr="004467D2">
        <w:trPr>
          <w:trHeight w:val="300"/>
        </w:trPr>
        <w:tc>
          <w:tcPr>
            <w:tcW w:w="0" w:type="auto"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5.</w:t>
            </w:r>
          </w:p>
        </w:tc>
        <w:tc>
          <w:tcPr>
            <w:tcW w:w="4000" w:type="dxa"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Рассмотрено с нарушением установленных сроков (кол.)</w:t>
            </w:r>
          </w:p>
        </w:tc>
        <w:tc>
          <w:tcPr>
            <w:tcW w:w="0" w:type="auto"/>
            <w:vAlign w:val="center"/>
          </w:tcPr>
          <w:p w:rsidR="008419E6" w:rsidRPr="001A3764" w:rsidRDefault="00A61180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dxa"/>
            <w:vAlign w:val="center"/>
          </w:tcPr>
          <w:p w:rsidR="008419E6" w:rsidRPr="001A3764" w:rsidRDefault="00A61180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419E6" w:rsidRPr="001A3764" w:rsidTr="004467D2">
        <w:trPr>
          <w:trHeight w:val="300"/>
        </w:trPr>
        <w:tc>
          <w:tcPr>
            <w:tcW w:w="0" w:type="auto"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6.</w:t>
            </w:r>
          </w:p>
        </w:tc>
        <w:tc>
          <w:tcPr>
            <w:tcW w:w="4000" w:type="dxa"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Выявлено случаев волокиты, либо нарушений прав и законных интересов граждан (кол.)</w:t>
            </w:r>
          </w:p>
        </w:tc>
        <w:tc>
          <w:tcPr>
            <w:tcW w:w="0" w:type="auto"/>
            <w:vAlign w:val="center"/>
          </w:tcPr>
          <w:p w:rsidR="008419E6" w:rsidRPr="001A3764" w:rsidRDefault="00A61180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dxa"/>
            <w:vAlign w:val="center"/>
          </w:tcPr>
          <w:p w:rsidR="008419E6" w:rsidRPr="001A3764" w:rsidRDefault="00A61180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419E6" w:rsidRPr="001A3764" w:rsidTr="004467D2">
        <w:trPr>
          <w:trHeight w:val="300"/>
        </w:trPr>
        <w:tc>
          <w:tcPr>
            <w:tcW w:w="0" w:type="auto"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6.1</w:t>
            </w:r>
          </w:p>
        </w:tc>
        <w:tc>
          <w:tcPr>
            <w:tcW w:w="4000" w:type="dxa"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  <w:vertAlign w:val="superscript"/>
              </w:rPr>
              <w:t>2</w:t>
            </w:r>
            <w:r w:rsidRPr="001A3764">
              <w:rPr>
                <w:sz w:val="20"/>
                <w:szCs w:val="20"/>
              </w:rPr>
              <w:t>Наказаны ли виновные (да/нет)</w:t>
            </w:r>
          </w:p>
        </w:tc>
        <w:tc>
          <w:tcPr>
            <w:tcW w:w="0" w:type="auto"/>
            <w:vAlign w:val="center"/>
          </w:tcPr>
          <w:p w:rsidR="008419E6" w:rsidRPr="001A3764" w:rsidRDefault="00A61180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dxa"/>
            <w:vAlign w:val="center"/>
          </w:tcPr>
          <w:p w:rsidR="008419E6" w:rsidRPr="001A3764" w:rsidRDefault="00A61180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8419E6" w:rsidRDefault="008419E6" w:rsidP="008419E6">
      <w:pPr>
        <w:jc w:val="both"/>
      </w:pPr>
    </w:p>
    <w:p w:rsidR="008419E6" w:rsidRDefault="008419E6" w:rsidP="008419E6">
      <w:pPr>
        <w:jc w:val="both"/>
        <w:rPr>
          <w:sz w:val="22"/>
          <w:szCs w:val="22"/>
        </w:rPr>
      </w:pPr>
      <w:r w:rsidRPr="00775B8A">
        <w:rPr>
          <w:sz w:val="22"/>
          <w:szCs w:val="22"/>
          <w:vertAlign w:val="superscript"/>
        </w:rPr>
        <w:t>1</w:t>
      </w:r>
      <w:r>
        <w:rPr>
          <w:sz w:val="22"/>
          <w:szCs w:val="22"/>
        </w:rPr>
        <w:t xml:space="preserve">к статистическим данным прилагается пояснительная записка с анализом по отраслям, в сравнении с аналогичным периодом прошлого года </w:t>
      </w:r>
    </w:p>
    <w:p w:rsidR="008419E6" w:rsidRDefault="008419E6" w:rsidP="008419E6">
      <w:pPr>
        <w:jc w:val="both"/>
        <w:rPr>
          <w:sz w:val="22"/>
          <w:szCs w:val="22"/>
        </w:rPr>
      </w:pPr>
      <w:r w:rsidRPr="00775B8A"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>если да, то с указанием принятых мер</w:t>
      </w:r>
    </w:p>
    <w:p w:rsidR="008419E6" w:rsidRDefault="008419E6" w:rsidP="008419E6">
      <w:pPr>
        <w:jc w:val="both"/>
        <w:rPr>
          <w:sz w:val="22"/>
          <w:szCs w:val="22"/>
        </w:rPr>
      </w:pPr>
    </w:p>
    <w:p w:rsidR="008419E6" w:rsidRDefault="008419E6" w:rsidP="008419E6">
      <w:pPr>
        <w:jc w:val="both"/>
        <w:rPr>
          <w:sz w:val="22"/>
          <w:szCs w:val="22"/>
        </w:rPr>
      </w:pPr>
    </w:p>
    <w:p w:rsidR="008419E6" w:rsidRDefault="008419E6" w:rsidP="008419E6">
      <w:pPr>
        <w:jc w:val="both"/>
        <w:rPr>
          <w:sz w:val="22"/>
          <w:szCs w:val="22"/>
        </w:rPr>
      </w:pPr>
    </w:p>
    <w:p w:rsidR="00A61180" w:rsidRDefault="008419E6" w:rsidP="008419E6">
      <w:pPr>
        <w:jc w:val="both"/>
        <w:rPr>
          <w:sz w:val="24"/>
          <w:szCs w:val="24"/>
        </w:rPr>
      </w:pPr>
      <w:r w:rsidRPr="001A3764">
        <w:rPr>
          <w:sz w:val="24"/>
          <w:szCs w:val="24"/>
        </w:rPr>
        <w:t xml:space="preserve">Глава </w:t>
      </w:r>
      <w:proofErr w:type="spellStart"/>
      <w:r w:rsidR="00A61180">
        <w:rPr>
          <w:sz w:val="24"/>
          <w:szCs w:val="24"/>
        </w:rPr>
        <w:t>Еремизино</w:t>
      </w:r>
      <w:proofErr w:type="spellEnd"/>
      <w:r w:rsidR="00A61180">
        <w:rPr>
          <w:sz w:val="24"/>
          <w:szCs w:val="24"/>
        </w:rPr>
        <w:t>-Борисовского</w:t>
      </w:r>
    </w:p>
    <w:p w:rsidR="00A61180" w:rsidRDefault="00A61180" w:rsidP="008419E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сельского </w:t>
      </w:r>
      <w:r w:rsidR="008419E6" w:rsidRPr="001A3764">
        <w:rPr>
          <w:sz w:val="24"/>
          <w:szCs w:val="24"/>
        </w:rPr>
        <w:t xml:space="preserve">поселения           </w:t>
      </w:r>
      <w:r w:rsidR="008419E6">
        <w:rPr>
          <w:sz w:val="24"/>
          <w:szCs w:val="24"/>
        </w:rPr>
        <w:t xml:space="preserve">                              </w:t>
      </w:r>
      <w:r w:rsidR="008419E6" w:rsidRPr="001A3764">
        <w:rPr>
          <w:sz w:val="24"/>
          <w:szCs w:val="24"/>
        </w:rPr>
        <w:t xml:space="preserve">                                                          </w:t>
      </w:r>
      <w:r>
        <w:rPr>
          <w:sz w:val="24"/>
          <w:szCs w:val="24"/>
        </w:rPr>
        <w:t xml:space="preserve"> </w:t>
      </w:r>
    </w:p>
    <w:p w:rsidR="008419E6" w:rsidRPr="001A3764" w:rsidRDefault="008419E6" w:rsidP="008419E6">
      <w:pPr>
        <w:jc w:val="both"/>
        <w:rPr>
          <w:sz w:val="24"/>
          <w:szCs w:val="24"/>
        </w:rPr>
      </w:pPr>
      <w:r w:rsidRPr="001A3764">
        <w:rPr>
          <w:sz w:val="24"/>
          <w:szCs w:val="24"/>
        </w:rPr>
        <w:t>Тихорецкого района</w:t>
      </w:r>
      <w:r w:rsidR="00A61180">
        <w:rPr>
          <w:sz w:val="24"/>
          <w:szCs w:val="24"/>
        </w:rPr>
        <w:t xml:space="preserve">                                                                                                       </w:t>
      </w:r>
      <w:proofErr w:type="spellStart"/>
      <w:r w:rsidR="00A61180">
        <w:rPr>
          <w:sz w:val="24"/>
          <w:szCs w:val="24"/>
        </w:rPr>
        <w:t>В.И.Куликов</w:t>
      </w:r>
      <w:proofErr w:type="spellEnd"/>
    </w:p>
    <w:p w:rsidR="008419E6" w:rsidRPr="001A3764" w:rsidRDefault="008419E6" w:rsidP="008419E6">
      <w:pPr>
        <w:jc w:val="both"/>
        <w:rPr>
          <w:sz w:val="24"/>
          <w:szCs w:val="24"/>
        </w:rPr>
      </w:pPr>
    </w:p>
    <w:p w:rsidR="008419E6" w:rsidRPr="001A3764" w:rsidRDefault="008419E6" w:rsidP="008419E6">
      <w:pPr>
        <w:jc w:val="both"/>
        <w:rPr>
          <w:sz w:val="24"/>
          <w:szCs w:val="24"/>
        </w:rPr>
      </w:pPr>
    </w:p>
    <w:p w:rsidR="00A61180" w:rsidRDefault="00A61180" w:rsidP="008419E6">
      <w:pPr>
        <w:jc w:val="both"/>
        <w:rPr>
          <w:sz w:val="24"/>
          <w:szCs w:val="24"/>
        </w:rPr>
      </w:pPr>
    </w:p>
    <w:p w:rsidR="00A61180" w:rsidRDefault="00A61180" w:rsidP="008419E6">
      <w:pPr>
        <w:jc w:val="both"/>
        <w:rPr>
          <w:sz w:val="24"/>
          <w:szCs w:val="24"/>
        </w:rPr>
      </w:pPr>
    </w:p>
    <w:p w:rsidR="00A61180" w:rsidRDefault="00A61180" w:rsidP="008419E6">
      <w:pPr>
        <w:jc w:val="both"/>
        <w:rPr>
          <w:sz w:val="24"/>
          <w:szCs w:val="24"/>
        </w:rPr>
      </w:pPr>
    </w:p>
    <w:p w:rsidR="008419E6" w:rsidRPr="001A3764" w:rsidRDefault="00A61180" w:rsidP="008419E6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Я.В.Матвиец</w:t>
      </w:r>
      <w:proofErr w:type="spellEnd"/>
    </w:p>
    <w:p w:rsidR="008419E6" w:rsidRPr="007A231F" w:rsidRDefault="00A61180" w:rsidP="00F56541">
      <w:pPr>
        <w:rPr>
          <w:sz w:val="24"/>
          <w:szCs w:val="24"/>
        </w:rPr>
        <w:sectPr w:rsidR="008419E6" w:rsidRPr="007A231F" w:rsidSect="004467D2">
          <w:pgSz w:w="11906" w:h="16838"/>
          <w:pgMar w:top="0" w:right="567" w:bottom="1134" w:left="1701" w:header="709" w:footer="709" w:gutter="0"/>
          <w:cols w:space="708"/>
          <w:docGrid w:linePitch="381"/>
        </w:sectPr>
      </w:pPr>
      <w:r>
        <w:rPr>
          <w:sz w:val="24"/>
          <w:szCs w:val="24"/>
        </w:rPr>
        <w:t>92-8-17</w:t>
      </w:r>
    </w:p>
    <w:p w:rsidR="008419E6" w:rsidRDefault="008419E6" w:rsidP="007A231F">
      <w:pPr>
        <w:jc w:val="right"/>
      </w:pPr>
      <w:r>
        <w:lastRenderedPageBreak/>
        <w:t>Приложение 2</w:t>
      </w:r>
    </w:p>
    <w:p w:rsidR="008419E6" w:rsidRPr="001A3764" w:rsidRDefault="008419E6" w:rsidP="00F56541">
      <w:pPr>
        <w:jc w:val="center"/>
        <w:rPr>
          <w:sz w:val="24"/>
          <w:szCs w:val="24"/>
        </w:rPr>
      </w:pPr>
      <w:r w:rsidRPr="001A3764">
        <w:rPr>
          <w:sz w:val="24"/>
          <w:szCs w:val="24"/>
        </w:rPr>
        <w:t>СТАТИСТИЧЕСКИЕ ДАННЫЕ</w:t>
      </w:r>
    </w:p>
    <w:p w:rsidR="008419E6" w:rsidRPr="001A3764" w:rsidRDefault="008419E6" w:rsidP="008419E6">
      <w:pPr>
        <w:jc w:val="center"/>
        <w:rPr>
          <w:sz w:val="24"/>
          <w:szCs w:val="24"/>
        </w:rPr>
      </w:pPr>
      <w:r w:rsidRPr="001A3764">
        <w:rPr>
          <w:sz w:val="24"/>
          <w:szCs w:val="24"/>
        </w:rPr>
        <w:t xml:space="preserve">о работе с устными обращениями граждан </w:t>
      </w:r>
    </w:p>
    <w:p w:rsidR="008419E6" w:rsidRPr="001A3764" w:rsidRDefault="008419E6" w:rsidP="008419E6">
      <w:pPr>
        <w:jc w:val="center"/>
        <w:rPr>
          <w:sz w:val="24"/>
          <w:szCs w:val="24"/>
        </w:rPr>
      </w:pPr>
      <w:r w:rsidRPr="001A3764">
        <w:rPr>
          <w:sz w:val="24"/>
          <w:szCs w:val="24"/>
        </w:rPr>
        <w:t>в администрации</w:t>
      </w:r>
      <w:r w:rsidR="00016E36">
        <w:rPr>
          <w:sz w:val="24"/>
          <w:szCs w:val="24"/>
        </w:rPr>
        <w:t xml:space="preserve"> </w:t>
      </w:r>
      <w:proofErr w:type="spellStart"/>
      <w:r w:rsidR="00016E36">
        <w:rPr>
          <w:sz w:val="24"/>
          <w:szCs w:val="24"/>
        </w:rPr>
        <w:t>Еремизино</w:t>
      </w:r>
      <w:proofErr w:type="spellEnd"/>
      <w:r w:rsidR="00016E36">
        <w:rPr>
          <w:sz w:val="24"/>
          <w:szCs w:val="24"/>
        </w:rPr>
        <w:t>-</w:t>
      </w:r>
      <w:r w:rsidR="002F4792">
        <w:rPr>
          <w:sz w:val="24"/>
          <w:szCs w:val="24"/>
        </w:rPr>
        <w:t>Б</w:t>
      </w:r>
      <w:r w:rsidR="00016E36">
        <w:rPr>
          <w:sz w:val="24"/>
          <w:szCs w:val="24"/>
        </w:rPr>
        <w:t>орисовского сельского</w:t>
      </w:r>
      <w:r w:rsidRPr="001A3764">
        <w:rPr>
          <w:sz w:val="24"/>
          <w:szCs w:val="24"/>
        </w:rPr>
        <w:t xml:space="preserve"> поселения </w:t>
      </w:r>
    </w:p>
    <w:p w:rsidR="008419E6" w:rsidRPr="001A3764" w:rsidRDefault="008419E6" w:rsidP="008419E6">
      <w:pPr>
        <w:jc w:val="center"/>
        <w:rPr>
          <w:sz w:val="24"/>
          <w:szCs w:val="24"/>
        </w:rPr>
      </w:pPr>
      <w:r w:rsidRPr="001A3764">
        <w:rPr>
          <w:sz w:val="24"/>
          <w:szCs w:val="24"/>
        </w:rPr>
        <w:t xml:space="preserve">Тихорецкого района за </w:t>
      </w:r>
      <w:r w:rsidR="00016E36">
        <w:rPr>
          <w:sz w:val="24"/>
          <w:szCs w:val="24"/>
          <w:lang w:val="en-US"/>
        </w:rPr>
        <w:t>I</w:t>
      </w:r>
      <w:r w:rsidR="00016B55">
        <w:rPr>
          <w:sz w:val="24"/>
          <w:szCs w:val="24"/>
          <w:lang w:val="en-US"/>
        </w:rPr>
        <w:t>I</w:t>
      </w:r>
      <w:r w:rsidRPr="001A3764">
        <w:rPr>
          <w:sz w:val="24"/>
          <w:szCs w:val="24"/>
        </w:rPr>
        <w:t xml:space="preserve"> квартал 2015 года</w:t>
      </w:r>
    </w:p>
    <w:tbl>
      <w:tblPr>
        <w:tblpPr w:leftFromText="180" w:rightFromText="180" w:vertAnchor="text" w:horzAnchor="margin" w:tblpX="2" w:tblpY="4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9"/>
        <w:gridCol w:w="4121"/>
        <w:gridCol w:w="961"/>
        <w:gridCol w:w="961"/>
        <w:gridCol w:w="961"/>
        <w:gridCol w:w="961"/>
        <w:gridCol w:w="887"/>
      </w:tblGrid>
      <w:tr w:rsidR="008419E6" w:rsidRPr="001A3764" w:rsidTr="004467D2">
        <w:trPr>
          <w:trHeight w:val="441"/>
        </w:trPr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b/>
                <w:sz w:val="20"/>
                <w:szCs w:val="20"/>
              </w:rPr>
            </w:pPr>
            <w:r w:rsidRPr="001A3764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4121" w:type="dxa"/>
            <w:vAlign w:val="center"/>
          </w:tcPr>
          <w:p w:rsidR="008419E6" w:rsidRPr="001A3764" w:rsidRDefault="008419E6" w:rsidP="004467D2">
            <w:pPr>
              <w:jc w:val="center"/>
              <w:rPr>
                <w:b/>
                <w:sz w:val="20"/>
                <w:szCs w:val="20"/>
              </w:rPr>
            </w:pPr>
            <w:r w:rsidRPr="001A3764">
              <w:rPr>
                <w:b/>
                <w:sz w:val="20"/>
                <w:szCs w:val="20"/>
              </w:rPr>
              <w:t xml:space="preserve">Показатель </w:t>
            </w: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b/>
                <w:sz w:val="20"/>
                <w:szCs w:val="20"/>
              </w:rPr>
            </w:pPr>
            <w:r w:rsidRPr="001A3764">
              <w:rPr>
                <w:b/>
                <w:sz w:val="20"/>
                <w:szCs w:val="20"/>
                <w:lang w:val="en-US"/>
              </w:rPr>
              <w:t>I</w:t>
            </w:r>
          </w:p>
          <w:p w:rsidR="008419E6" w:rsidRPr="001A3764" w:rsidRDefault="008419E6" w:rsidP="004467D2">
            <w:pPr>
              <w:jc w:val="center"/>
              <w:rPr>
                <w:b/>
                <w:sz w:val="20"/>
                <w:szCs w:val="20"/>
              </w:rPr>
            </w:pPr>
            <w:r w:rsidRPr="001A3764">
              <w:rPr>
                <w:b/>
                <w:sz w:val="20"/>
                <w:szCs w:val="20"/>
              </w:rPr>
              <w:t>квартал</w:t>
            </w: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1A3764">
              <w:rPr>
                <w:b/>
                <w:sz w:val="20"/>
                <w:szCs w:val="20"/>
                <w:lang w:val="en-US"/>
              </w:rPr>
              <w:t>II</w:t>
            </w:r>
          </w:p>
          <w:p w:rsidR="008419E6" w:rsidRPr="001A3764" w:rsidRDefault="008419E6" w:rsidP="004467D2">
            <w:pPr>
              <w:jc w:val="center"/>
              <w:rPr>
                <w:b/>
                <w:sz w:val="20"/>
                <w:szCs w:val="20"/>
              </w:rPr>
            </w:pPr>
            <w:r w:rsidRPr="001A3764">
              <w:rPr>
                <w:b/>
                <w:sz w:val="20"/>
                <w:szCs w:val="20"/>
              </w:rPr>
              <w:t>квартал</w:t>
            </w: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1A3764">
              <w:rPr>
                <w:b/>
                <w:sz w:val="20"/>
                <w:szCs w:val="20"/>
                <w:lang w:val="en-US"/>
              </w:rPr>
              <w:t>III</w:t>
            </w:r>
          </w:p>
          <w:p w:rsidR="008419E6" w:rsidRPr="001A3764" w:rsidRDefault="008419E6" w:rsidP="004467D2">
            <w:pPr>
              <w:jc w:val="center"/>
              <w:rPr>
                <w:b/>
                <w:sz w:val="20"/>
                <w:szCs w:val="20"/>
              </w:rPr>
            </w:pPr>
            <w:r w:rsidRPr="001A3764">
              <w:rPr>
                <w:b/>
                <w:sz w:val="20"/>
                <w:szCs w:val="20"/>
              </w:rPr>
              <w:t>квартал</w:t>
            </w: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1A3764">
              <w:rPr>
                <w:b/>
                <w:sz w:val="20"/>
                <w:szCs w:val="20"/>
                <w:lang w:val="en-US"/>
              </w:rPr>
              <w:t>IV</w:t>
            </w:r>
          </w:p>
          <w:p w:rsidR="008419E6" w:rsidRPr="001A3764" w:rsidRDefault="008419E6" w:rsidP="004467D2">
            <w:pPr>
              <w:jc w:val="center"/>
              <w:rPr>
                <w:b/>
                <w:sz w:val="20"/>
                <w:szCs w:val="20"/>
              </w:rPr>
            </w:pPr>
            <w:r w:rsidRPr="001A3764">
              <w:rPr>
                <w:b/>
                <w:sz w:val="20"/>
                <w:szCs w:val="20"/>
              </w:rPr>
              <w:t>квартал</w:t>
            </w:r>
          </w:p>
        </w:tc>
        <w:tc>
          <w:tcPr>
            <w:tcW w:w="887" w:type="dxa"/>
            <w:vAlign w:val="center"/>
          </w:tcPr>
          <w:p w:rsidR="008419E6" w:rsidRPr="001A3764" w:rsidRDefault="008419E6" w:rsidP="004467D2">
            <w:pPr>
              <w:jc w:val="center"/>
              <w:rPr>
                <w:b/>
                <w:sz w:val="20"/>
                <w:szCs w:val="20"/>
              </w:rPr>
            </w:pPr>
            <w:r w:rsidRPr="001A3764">
              <w:rPr>
                <w:b/>
                <w:sz w:val="20"/>
                <w:szCs w:val="20"/>
              </w:rPr>
              <w:t>Всего</w:t>
            </w:r>
          </w:p>
        </w:tc>
      </w:tr>
      <w:tr w:rsidR="008419E6" w:rsidRPr="001A3764" w:rsidTr="004467D2">
        <w:trPr>
          <w:trHeight w:val="679"/>
        </w:trPr>
        <w:tc>
          <w:tcPr>
            <w:tcW w:w="0" w:type="auto"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1.</w:t>
            </w:r>
          </w:p>
        </w:tc>
        <w:tc>
          <w:tcPr>
            <w:tcW w:w="4121" w:type="dxa"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E46DC">
              <w:rPr>
                <w:sz w:val="20"/>
                <w:szCs w:val="20"/>
                <w:vertAlign w:val="superscript"/>
              </w:rPr>
              <w:t>1</w:t>
            </w:r>
            <w:r w:rsidRPr="001A3764">
              <w:rPr>
                <w:sz w:val="20"/>
                <w:szCs w:val="20"/>
              </w:rPr>
              <w:t xml:space="preserve">Количество устных обращений, </w:t>
            </w:r>
          </w:p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 xml:space="preserve">поступивших в администрацию поселения </w:t>
            </w:r>
          </w:p>
          <w:p w:rsidR="008419E6" w:rsidRPr="001A3764" w:rsidRDefault="008419E6" w:rsidP="004467D2">
            <w:pPr>
              <w:rPr>
                <w:b/>
                <w:i/>
                <w:sz w:val="20"/>
                <w:szCs w:val="20"/>
              </w:rPr>
            </w:pPr>
            <w:r w:rsidRPr="001A3764">
              <w:rPr>
                <w:b/>
                <w:i/>
                <w:sz w:val="20"/>
                <w:szCs w:val="20"/>
              </w:rPr>
              <w:t>в том числе:</w:t>
            </w:r>
          </w:p>
        </w:tc>
        <w:tc>
          <w:tcPr>
            <w:tcW w:w="0" w:type="auto"/>
            <w:vAlign w:val="center"/>
          </w:tcPr>
          <w:p w:rsidR="008419E6" w:rsidRPr="001A3764" w:rsidRDefault="00A61180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0" w:type="auto"/>
            <w:vAlign w:val="center"/>
          </w:tcPr>
          <w:p w:rsidR="008419E6" w:rsidRPr="001A3764" w:rsidRDefault="00A82F2C" w:rsidP="00A82F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vAlign w:val="center"/>
          </w:tcPr>
          <w:p w:rsidR="008419E6" w:rsidRPr="001A3764" w:rsidRDefault="00A82F2C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</w:tr>
      <w:tr w:rsidR="008419E6" w:rsidRPr="001A3764" w:rsidTr="004467D2">
        <w:trPr>
          <w:trHeight w:val="677"/>
        </w:trPr>
        <w:tc>
          <w:tcPr>
            <w:tcW w:w="0" w:type="auto"/>
            <w:vMerge w:val="restart"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1.1</w:t>
            </w:r>
          </w:p>
        </w:tc>
        <w:tc>
          <w:tcPr>
            <w:tcW w:w="4121" w:type="dxa"/>
            <w:vMerge w:val="restart"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 xml:space="preserve">количество устных обращений, </w:t>
            </w:r>
          </w:p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 xml:space="preserve">поступивших в ходе личного приема (кол.) % </w:t>
            </w:r>
          </w:p>
          <w:p w:rsidR="008419E6" w:rsidRPr="001A3764" w:rsidRDefault="008419E6" w:rsidP="004467D2">
            <w:pPr>
              <w:rPr>
                <w:b/>
                <w:i/>
                <w:sz w:val="20"/>
                <w:szCs w:val="20"/>
              </w:rPr>
            </w:pPr>
            <w:r w:rsidRPr="001A3764">
              <w:rPr>
                <w:b/>
                <w:i/>
                <w:sz w:val="20"/>
                <w:szCs w:val="20"/>
              </w:rPr>
              <w:t>в том числе:</w:t>
            </w:r>
          </w:p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главой поселения (кол.) %</w:t>
            </w: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</w:tr>
      <w:tr w:rsidR="008419E6" w:rsidRPr="001A3764" w:rsidTr="004467D2">
        <w:trPr>
          <w:trHeight w:val="328"/>
        </w:trPr>
        <w:tc>
          <w:tcPr>
            <w:tcW w:w="0" w:type="auto"/>
            <w:vMerge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</w:p>
        </w:tc>
        <w:tc>
          <w:tcPr>
            <w:tcW w:w="4121" w:type="dxa"/>
            <w:vMerge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9E6" w:rsidRPr="001A3764" w:rsidRDefault="00A61180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0" w:type="auto"/>
          </w:tcPr>
          <w:p w:rsidR="008419E6" w:rsidRPr="001A3764" w:rsidRDefault="007A231F" w:rsidP="007A2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vAlign w:val="center"/>
          </w:tcPr>
          <w:p w:rsidR="008419E6" w:rsidRPr="001A3764" w:rsidRDefault="007A231F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</w:tr>
      <w:tr w:rsidR="008419E6" w:rsidRPr="001A3764" w:rsidTr="004467D2">
        <w:trPr>
          <w:trHeight w:val="1478"/>
        </w:trPr>
        <w:tc>
          <w:tcPr>
            <w:tcW w:w="0" w:type="auto"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1.2</w:t>
            </w:r>
          </w:p>
        </w:tc>
        <w:tc>
          <w:tcPr>
            <w:tcW w:w="4121" w:type="dxa"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 xml:space="preserve">количество устных обращений </w:t>
            </w:r>
          </w:p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поступивших</w:t>
            </w:r>
          </w:p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 xml:space="preserve">из администрации </w:t>
            </w:r>
          </w:p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 xml:space="preserve">муниципального образования </w:t>
            </w:r>
          </w:p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Тихорецкий район (кол.) %</w:t>
            </w:r>
          </w:p>
        </w:tc>
        <w:tc>
          <w:tcPr>
            <w:tcW w:w="0" w:type="auto"/>
            <w:vAlign w:val="center"/>
          </w:tcPr>
          <w:p w:rsidR="008419E6" w:rsidRPr="001A3764" w:rsidRDefault="00C37B5D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8419E6" w:rsidRPr="001A3764" w:rsidRDefault="00A82F2C" w:rsidP="004467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vAlign w:val="center"/>
          </w:tcPr>
          <w:p w:rsidR="008419E6" w:rsidRPr="001A3764" w:rsidRDefault="00A82F2C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8419E6" w:rsidRPr="001A3764" w:rsidTr="004467D2">
        <w:trPr>
          <w:trHeight w:val="391"/>
        </w:trPr>
        <w:tc>
          <w:tcPr>
            <w:tcW w:w="0" w:type="auto"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1.3</w:t>
            </w:r>
          </w:p>
        </w:tc>
        <w:tc>
          <w:tcPr>
            <w:tcW w:w="4121" w:type="dxa"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 xml:space="preserve">количество устных обращений, </w:t>
            </w:r>
          </w:p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поступивших на телефон «горячей линии» (кол.) %</w:t>
            </w:r>
          </w:p>
        </w:tc>
        <w:tc>
          <w:tcPr>
            <w:tcW w:w="0" w:type="auto"/>
            <w:vAlign w:val="center"/>
          </w:tcPr>
          <w:p w:rsidR="008419E6" w:rsidRPr="001A3764" w:rsidRDefault="00C37B5D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vAlign w:val="center"/>
          </w:tcPr>
          <w:p w:rsidR="008419E6" w:rsidRPr="001A3764" w:rsidRDefault="00C37B5D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419E6" w:rsidRPr="001A3764" w:rsidTr="004467D2">
        <w:trPr>
          <w:trHeight w:val="406"/>
        </w:trPr>
        <w:tc>
          <w:tcPr>
            <w:tcW w:w="0" w:type="auto"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1.4</w:t>
            </w:r>
          </w:p>
        </w:tc>
        <w:tc>
          <w:tcPr>
            <w:tcW w:w="4121" w:type="dxa"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 xml:space="preserve">количество устных обращений, </w:t>
            </w:r>
          </w:p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поступивших в общественную приемную администрации (при наличии)</w:t>
            </w:r>
          </w:p>
        </w:tc>
        <w:tc>
          <w:tcPr>
            <w:tcW w:w="0" w:type="auto"/>
            <w:vAlign w:val="center"/>
          </w:tcPr>
          <w:p w:rsidR="008419E6" w:rsidRPr="001A3764" w:rsidRDefault="00C37B5D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vAlign w:val="center"/>
          </w:tcPr>
          <w:p w:rsidR="008419E6" w:rsidRPr="001A3764" w:rsidRDefault="00C37B5D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419E6" w:rsidRPr="001A3764" w:rsidTr="004467D2">
        <w:trPr>
          <w:trHeight w:val="259"/>
        </w:trPr>
        <w:tc>
          <w:tcPr>
            <w:tcW w:w="0" w:type="auto"/>
            <w:vMerge w:val="restart"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1.5</w:t>
            </w:r>
          </w:p>
        </w:tc>
        <w:tc>
          <w:tcPr>
            <w:tcW w:w="4121" w:type="dxa"/>
            <w:vMerge w:val="restart"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Взято на контроль (кол.) %</w:t>
            </w:r>
          </w:p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 xml:space="preserve"> </w:t>
            </w:r>
          </w:p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 xml:space="preserve">в том числе из администрации </w:t>
            </w:r>
          </w:p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 xml:space="preserve"> муниципального образования </w:t>
            </w:r>
          </w:p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Тихорецкий район (кол.) %</w:t>
            </w: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  <w:p w:rsidR="008419E6" w:rsidRPr="001A3764" w:rsidRDefault="00C37B5D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0" w:type="auto"/>
          </w:tcPr>
          <w:p w:rsidR="007A231F" w:rsidRDefault="007A231F" w:rsidP="007A231F">
            <w:pPr>
              <w:jc w:val="center"/>
              <w:rPr>
                <w:sz w:val="20"/>
                <w:szCs w:val="20"/>
              </w:rPr>
            </w:pPr>
          </w:p>
          <w:p w:rsidR="008419E6" w:rsidRPr="001A3764" w:rsidRDefault="001A3E27" w:rsidP="007A2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vAlign w:val="center"/>
          </w:tcPr>
          <w:p w:rsidR="008419E6" w:rsidRPr="001A3764" w:rsidRDefault="001A3E27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</w:tr>
      <w:tr w:rsidR="008419E6" w:rsidRPr="001A3764" w:rsidTr="004467D2">
        <w:trPr>
          <w:trHeight w:val="301"/>
        </w:trPr>
        <w:tc>
          <w:tcPr>
            <w:tcW w:w="0" w:type="auto"/>
            <w:vMerge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</w:p>
        </w:tc>
        <w:tc>
          <w:tcPr>
            <w:tcW w:w="4121" w:type="dxa"/>
            <w:vMerge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9E6" w:rsidRPr="001A3764" w:rsidRDefault="00C37B5D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vAlign w:val="center"/>
          </w:tcPr>
          <w:p w:rsidR="008419E6" w:rsidRPr="001A3764" w:rsidRDefault="00C37B5D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419E6" w:rsidRPr="001A3764" w:rsidTr="004467D2">
        <w:trPr>
          <w:trHeight w:val="301"/>
        </w:trPr>
        <w:tc>
          <w:tcPr>
            <w:tcW w:w="0" w:type="auto"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1.6</w:t>
            </w:r>
          </w:p>
        </w:tc>
        <w:tc>
          <w:tcPr>
            <w:tcW w:w="4121" w:type="dxa"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Поступило повторно (кол.) %</w:t>
            </w:r>
          </w:p>
        </w:tc>
        <w:tc>
          <w:tcPr>
            <w:tcW w:w="0" w:type="auto"/>
            <w:vAlign w:val="center"/>
          </w:tcPr>
          <w:p w:rsidR="008419E6" w:rsidRPr="001A3764" w:rsidRDefault="00C37B5D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vAlign w:val="center"/>
          </w:tcPr>
          <w:p w:rsidR="008419E6" w:rsidRPr="001A3764" w:rsidRDefault="00C37B5D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419E6" w:rsidRPr="001A3764" w:rsidTr="004467D2">
        <w:trPr>
          <w:trHeight w:val="301"/>
        </w:trPr>
        <w:tc>
          <w:tcPr>
            <w:tcW w:w="0" w:type="auto"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2.</w:t>
            </w:r>
          </w:p>
        </w:tc>
        <w:tc>
          <w:tcPr>
            <w:tcW w:w="4121" w:type="dxa"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 xml:space="preserve">Рассмотрено всего обращений </w:t>
            </w:r>
          </w:p>
        </w:tc>
        <w:tc>
          <w:tcPr>
            <w:tcW w:w="0" w:type="auto"/>
            <w:vAlign w:val="center"/>
          </w:tcPr>
          <w:p w:rsidR="008419E6" w:rsidRPr="001A3764" w:rsidRDefault="00C37B5D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vAlign w:val="center"/>
          </w:tcPr>
          <w:p w:rsidR="008419E6" w:rsidRPr="001A3764" w:rsidRDefault="00C37B5D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419E6" w:rsidRPr="001A3764" w:rsidTr="004467D2">
        <w:trPr>
          <w:trHeight w:val="301"/>
        </w:trPr>
        <w:tc>
          <w:tcPr>
            <w:tcW w:w="0" w:type="auto"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</w:p>
        </w:tc>
        <w:tc>
          <w:tcPr>
            <w:tcW w:w="4121" w:type="dxa"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из них:</w:t>
            </w:r>
          </w:p>
        </w:tc>
        <w:tc>
          <w:tcPr>
            <w:tcW w:w="0" w:type="auto"/>
            <w:vAlign w:val="center"/>
          </w:tcPr>
          <w:p w:rsidR="008419E6" w:rsidRPr="001A3764" w:rsidRDefault="00C37B5D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vAlign w:val="center"/>
          </w:tcPr>
          <w:p w:rsidR="008419E6" w:rsidRPr="001A3764" w:rsidRDefault="00C37B5D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419E6" w:rsidRPr="001A3764" w:rsidTr="004467D2">
        <w:trPr>
          <w:trHeight w:val="301"/>
        </w:trPr>
        <w:tc>
          <w:tcPr>
            <w:tcW w:w="0" w:type="auto"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2.1</w:t>
            </w:r>
          </w:p>
        </w:tc>
        <w:tc>
          <w:tcPr>
            <w:tcW w:w="4121" w:type="dxa"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- поддержано (кол.) %</w:t>
            </w:r>
          </w:p>
        </w:tc>
        <w:tc>
          <w:tcPr>
            <w:tcW w:w="0" w:type="auto"/>
            <w:vAlign w:val="center"/>
          </w:tcPr>
          <w:p w:rsidR="008419E6" w:rsidRPr="001A3764" w:rsidRDefault="00C37B5D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vAlign w:val="center"/>
          </w:tcPr>
          <w:p w:rsidR="008419E6" w:rsidRPr="001A3764" w:rsidRDefault="00C37B5D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419E6" w:rsidRPr="001A3764" w:rsidTr="004467D2">
        <w:trPr>
          <w:trHeight w:val="301"/>
        </w:trPr>
        <w:tc>
          <w:tcPr>
            <w:tcW w:w="0" w:type="auto"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2.2</w:t>
            </w:r>
          </w:p>
        </w:tc>
        <w:tc>
          <w:tcPr>
            <w:tcW w:w="4121" w:type="dxa"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- не поддержано (кол.) %</w:t>
            </w: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-</w:t>
            </w:r>
          </w:p>
        </w:tc>
        <w:tc>
          <w:tcPr>
            <w:tcW w:w="887" w:type="dxa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-</w:t>
            </w:r>
          </w:p>
        </w:tc>
      </w:tr>
      <w:tr w:rsidR="008419E6" w:rsidRPr="001A3764" w:rsidTr="004467D2">
        <w:trPr>
          <w:trHeight w:val="301"/>
        </w:trPr>
        <w:tc>
          <w:tcPr>
            <w:tcW w:w="0" w:type="auto"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2.3</w:t>
            </w:r>
          </w:p>
        </w:tc>
        <w:tc>
          <w:tcPr>
            <w:tcW w:w="4121" w:type="dxa"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- разъяснено (кол.) %</w:t>
            </w:r>
          </w:p>
        </w:tc>
        <w:tc>
          <w:tcPr>
            <w:tcW w:w="0" w:type="auto"/>
            <w:vAlign w:val="center"/>
          </w:tcPr>
          <w:p w:rsidR="008419E6" w:rsidRPr="001A3764" w:rsidRDefault="00C37B5D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0" w:type="auto"/>
            <w:vAlign w:val="center"/>
          </w:tcPr>
          <w:p w:rsidR="008419E6" w:rsidRPr="001A3764" w:rsidRDefault="001A3E27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vAlign w:val="center"/>
          </w:tcPr>
          <w:p w:rsidR="008419E6" w:rsidRPr="001A3764" w:rsidRDefault="00A82F2C" w:rsidP="001A3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1A3E27">
              <w:rPr>
                <w:sz w:val="20"/>
                <w:szCs w:val="20"/>
              </w:rPr>
              <w:t>7</w:t>
            </w:r>
          </w:p>
        </w:tc>
      </w:tr>
      <w:tr w:rsidR="008419E6" w:rsidRPr="001A3764" w:rsidTr="004467D2">
        <w:trPr>
          <w:trHeight w:val="301"/>
        </w:trPr>
        <w:tc>
          <w:tcPr>
            <w:tcW w:w="0" w:type="auto"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3.</w:t>
            </w:r>
          </w:p>
        </w:tc>
        <w:tc>
          <w:tcPr>
            <w:tcW w:w="4121" w:type="dxa"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В работе (кол.) %</w:t>
            </w:r>
          </w:p>
        </w:tc>
        <w:tc>
          <w:tcPr>
            <w:tcW w:w="0" w:type="auto"/>
            <w:vAlign w:val="center"/>
          </w:tcPr>
          <w:p w:rsidR="008419E6" w:rsidRPr="001A3764" w:rsidRDefault="00C37B5D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vAlign w:val="center"/>
          </w:tcPr>
          <w:p w:rsidR="008419E6" w:rsidRPr="001A3764" w:rsidRDefault="00C37B5D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419E6" w:rsidRPr="001A3764" w:rsidTr="004467D2">
        <w:trPr>
          <w:trHeight w:val="301"/>
        </w:trPr>
        <w:tc>
          <w:tcPr>
            <w:tcW w:w="0" w:type="auto"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4.</w:t>
            </w:r>
          </w:p>
        </w:tc>
        <w:tc>
          <w:tcPr>
            <w:tcW w:w="4121" w:type="dxa"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 xml:space="preserve">Рассмотрено комиссионно, с выездом </w:t>
            </w:r>
          </w:p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на место и участием заявителя (кол.) %</w:t>
            </w:r>
          </w:p>
        </w:tc>
        <w:tc>
          <w:tcPr>
            <w:tcW w:w="0" w:type="auto"/>
            <w:vAlign w:val="center"/>
          </w:tcPr>
          <w:p w:rsidR="008419E6" w:rsidRPr="001A3764" w:rsidRDefault="00C37B5D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8419E6" w:rsidRPr="001A3764" w:rsidRDefault="00A82F2C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vAlign w:val="center"/>
          </w:tcPr>
          <w:p w:rsidR="008419E6" w:rsidRPr="001A3764" w:rsidRDefault="00C37B5D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419E6" w:rsidRPr="001A3764" w:rsidTr="004467D2">
        <w:trPr>
          <w:trHeight w:val="301"/>
        </w:trPr>
        <w:tc>
          <w:tcPr>
            <w:tcW w:w="0" w:type="auto"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5.</w:t>
            </w:r>
          </w:p>
        </w:tc>
        <w:tc>
          <w:tcPr>
            <w:tcW w:w="4121" w:type="dxa"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 xml:space="preserve">Рассмотрено с нарушением </w:t>
            </w:r>
          </w:p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установленных сроков (кол.)</w:t>
            </w:r>
          </w:p>
        </w:tc>
        <w:tc>
          <w:tcPr>
            <w:tcW w:w="0" w:type="auto"/>
            <w:vAlign w:val="center"/>
          </w:tcPr>
          <w:p w:rsidR="008419E6" w:rsidRPr="001A3764" w:rsidRDefault="00C37B5D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vAlign w:val="center"/>
          </w:tcPr>
          <w:p w:rsidR="008419E6" w:rsidRPr="001A3764" w:rsidRDefault="00C37B5D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419E6" w:rsidRPr="001A3764" w:rsidTr="004467D2">
        <w:trPr>
          <w:trHeight w:val="301"/>
        </w:trPr>
        <w:tc>
          <w:tcPr>
            <w:tcW w:w="0" w:type="auto"/>
            <w:tcBorders>
              <w:bottom w:val="single" w:sz="4" w:space="0" w:color="auto"/>
            </w:tcBorders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6.</w:t>
            </w:r>
          </w:p>
        </w:tc>
        <w:tc>
          <w:tcPr>
            <w:tcW w:w="4121" w:type="dxa"/>
            <w:tcBorders>
              <w:bottom w:val="single" w:sz="4" w:space="0" w:color="auto"/>
            </w:tcBorders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E46DC">
              <w:rPr>
                <w:sz w:val="20"/>
                <w:szCs w:val="20"/>
                <w:vertAlign w:val="superscript"/>
              </w:rPr>
              <w:t>2</w:t>
            </w:r>
            <w:r w:rsidRPr="001A3764">
              <w:rPr>
                <w:sz w:val="20"/>
                <w:szCs w:val="20"/>
              </w:rPr>
              <w:t xml:space="preserve">Выявлено случаев волокиты, </w:t>
            </w:r>
          </w:p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либо нарушений прав и законных интересов граждан (кол.)</w:t>
            </w:r>
          </w:p>
        </w:tc>
        <w:tc>
          <w:tcPr>
            <w:tcW w:w="0" w:type="auto"/>
            <w:vAlign w:val="center"/>
          </w:tcPr>
          <w:p w:rsidR="008419E6" w:rsidRPr="001A3764" w:rsidRDefault="00C37B5D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vAlign w:val="center"/>
          </w:tcPr>
          <w:p w:rsidR="008419E6" w:rsidRPr="001A3764" w:rsidRDefault="00C37B5D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8419E6" w:rsidRDefault="008419E6" w:rsidP="008419E6">
      <w:pPr>
        <w:jc w:val="both"/>
        <w:rPr>
          <w:sz w:val="22"/>
          <w:szCs w:val="22"/>
        </w:rPr>
      </w:pPr>
    </w:p>
    <w:p w:rsidR="008419E6" w:rsidRDefault="008419E6" w:rsidP="008419E6">
      <w:pPr>
        <w:jc w:val="both"/>
        <w:rPr>
          <w:sz w:val="22"/>
          <w:szCs w:val="22"/>
        </w:rPr>
      </w:pPr>
      <w:r w:rsidRPr="00775B8A">
        <w:rPr>
          <w:sz w:val="22"/>
          <w:szCs w:val="22"/>
          <w:vertAlign w:val="superscript"/>
        </w:rPr>
        <w:t>1</w:t>
      </w:r>
      <w:r>
        <w:rPr>
          <w:sz w:val="22"/>
          <w:szCs w:val="22"/>
        </w:rPr>
        <w:t xml:space="preserve">к статистическим данным прилагается пояснительная записка с анализом по отраслям, в сравнении </w:t>
      </w:r>
    </w:p>
    <w:p w:rsidR="008419E6" w:rsidRDefault="008419E6" w:rsidP="008419E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 аналогичным периодом прошлого года </w:t>
      </w:r>
    </w:p>
    <w:p w:rsidR="008419E6" w:rsidRDefault="008419E6" w:rsidP="008419E6">
      <w:pPr>
        <w:jc w:val="both"/>
        <w:rPr>
          <w:sz w:val="22"/>
          <w:szCs w:val="22"/>
        </w:rPr>
      </w:pPr>
      <w:r w:rsidRPr="00775B8A"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>если да, то с указанием принятых мер</w:t>
      </w:r>
    </w:p>
    <w:p w:rsidR="008419E6" w:rsidRDefault="008419E6" w:rsidP="008419E6">
      <w:pPr>
        <w:ind w:left="1134"/>
        <w:jc w:val="both"/>
        <w:rPr>
          <w:sz w:val="22"/>
          <w:szCs w:val="22"/>
        </w:rPr>
      </w:pPr>
    </w:p>
    <w:p w:rsidR="00016E36" w:rsidRDefault="008419E6" w:rsidP="008419E6">
      <w:pPr>
        <w:jc w:val="both"/>
        <w:rPr>
          <w:sz w:val="24"/>
          <w:szCs w:val="24"/>
        </w:rPr>
      </w:pPr>
      <w:r w:rsidRPr="001A3764">
        <w:rPr>
          <w:sz w:val="24"/>
          <w:szCs w:val="24"/>
        </w:rPr>
        <w:t>Глава</w:t>
      </w:r>
      <w:r w:rsidR="007773E5">
        <w:rPr>
          <w:sz w:val="24"/>
          <w:szCs w:val="24"/>
        </w:rPr>
        <w:t xml:space="preserve"> </w:t>
      </w:r>
      <w:proofErr w:type="spellStart"/>
      <w:r w:rsidR="007773E5">
        <w:rPr>
          <w:sz w:val="24"/>
          <w:szCs w:val="24"/>
        </w:rPr>
        <w:t>Еремизино</w:t>
      </w:r>
      <w:proofErr w:type="spellEnd"/>
      <w:r w:rsidR="007773E5">
        <w:rPr>
          <w:sz w:val="24"/>
          <w:szCs w:val="24"/>
        </w:rPr>
        <w:t>-Борисовского</w:t>
      </w:r>
      <w:r w:rsidR="00016E36">
        <w:rPr>
          <w:sz w:val="24"/>
          <w:szCs w:val="24"/>
        </w:rPr>
        <w:t xml:space="preserve"> </w:t>
      </w:r>
    </w:p>
    <w:p w:rsidR="00016E36" w:rsidRDefault="00016E36" w:rsidP="008419E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сельского </w:t>
      </w:r>
      <w:r w:rsidR="008419E6" w:rsidRPr="001A3764">
        <w:rPr>
          <w:sz w:val="24"/>
          <w:szCs w:val="24"/>
        </w:rPr>
        <w:t xml:space="preserve">поселения                        </w:t>
      </w:r>
      <w:r w:rsidR="008419E6">
        <w:rPr>
          <w:sz w:val="24"/>
          <w:szCs w:val="24"/>
        </w:rPr>
        <w:t xml:space="preserve">                          </w:t>
      </w:r>
      <w:r w:rsidR="008419E6" w:rsidRPr="001A3764">
        <w:rPr>
          <w:sz w:val="24"/>
          <w:szCs w:val="24"/>
        </w:rPr>
        <w:t xml:space="preserve">                                            </w:t>
      </w:r>
    </w:p>
    <w:p w:rsidR="00016B55" w:rsidRPr="00016B55" w:rsidRDefault="008419E6" w:rsidP="008419E6">
      <w:pPr>
        <w:jc w:val="both"/>
        <w:rPr>
          <w:sz w:val="24"/>
          <w:szCs w:val="24"/>
        </w:rPr>
      </w:pPr>
      <w:r w:rsidRPr="001A3764">
        <w:rPr>
          <w:sz w:val="24"/>
          <w:szCs w:val="24"/>
        </w:rPr>
        <w:t>Тихорецкого района</w:t>
      </w:r>
      <w:r w:rsidR="00016E36">
        <w:rPr>
          <w:sz w:val="24"/>
          <w:szCs w:val="24"/>
        </w:rPr>
        <w:t xml:space="preserve">                                                                                              </w:t>
      </w:r>
      <w:r w:rsidR="00F56541">
        <w:rPr>
          <w:sz w:val="24"/>
          <w:szCs w:val="24"/>
        </w:rPr>
        <w:t xml:space="preserve">   </w:t>
      </w:r>
      <w:r w:rsidR="00016B55">
        <w:rPr>
          <w:sz w:val="24"/>
          <w:szCs w:val="24"/>
        </w:rPr>
        <w:t xml:space="preserve"> </w:t>
      </w:r>
      <w:proofErr w:type="spellStart"/>
      <w:r w:rsidR="00016B55">
        <w:rPr>
          <w:sz w:val="24"/>
          <w:szCs w:val="24"/>
        </w:rPr>
        <w:t>В.И.Куликов</w:t>
      </w:r>
      <w:proofErr w:type="spellEnd"/>
    </w:p>
    <w:p w:rsidR="00016B55" w:rsidRPr="00A82F2C" w:rsidRDefault="00016B55" w:rsidP="008419E6">
      <w:pPr>
        <w:jc w:val="both"/>
        <w:rPr>
          <w:sz w:val="24"/>
          <w:szCs w:val="24"/>
        </w:rPr>
      </w:pPr>
    </w:p>
    <w:p w:rsidR="00016B55" w:rsidRDefault="00016B55" w:rsidP="008419E6">
      <w:pPr>
        <w:jc w:val="both"/>
        <w:rPr>
          <w:sz w:val="24"/>
          <w:szCs w:val="24"/>
        </w:rPr>
      </w:pPr>
    </w:p>
    <w:p w:rsidR="00016B55" w:rsidRDefault="00016E36" w:rsidP="008419E6">
      <w:pPr>
        <w:jc w:val="both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</w:rPr>
        <w:t>Я.В.Матвиец</w:t>
      </w:r>
      <w:proofErr w:type="spellEnd"/>
    </w:p>
    <w:p w:rsidR="00E80716" w:rsidRPr="00016B55" w:rsidRDefault="00016E36" w:rsidP="00016B55">
      <w:pPr>
        <w:jc w:val="both"/>
        <w:rPr>
          <w:sz w:val="24"/>
          <w:szCs w:val="24"/>
        </w:rPr>
      </w:pPr>
      <w:r>
        <w:rPr>
          <w:sz w:val="24"/>
          <w:szCs w:val="24"/>
        </w:rPr>
        <w:t>92-8-17</w:t>
      </w:r>
    </w:p>
    <w:sectPr w:rsidR="00E80716" w:rsidRPr="00016B55" w:rsidSect="00016B55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9BB"/>
    <w:rsid w:val="00016B55"/>
    <w:rsid w:val="00016E36"/>
    <w:rsid w:val="000F47AB"/>
    <w:rsid w:val="001A3E27"/>
    <w:rsid w:val="002923B9"/>
    <w:rsid w:val="002F4792"/>
    <w:rsid w:val="004467D2"/>
    <w:rsid w:val="005D2950"/>
    <w:rsid w:val="0061772B"/>
    <w:rsid w:val="007773E5"/>
    <w:rsid w:val="007A231F"/>
    <w:rsid w:val="008419E6"/>
    <w:rsid w:val="00A317E3"/>
    <w:rsid w:val="00A61180"/>
    <w:rsid w:val="00A82F2C"/>
    <w:rsid w:val="00AC41D0"/>
    <w:rsid w:val="00C37B5D"/>
    <w:rsid w:val="00D639BB"/>
    <w:rsid w:val="00E80716"/>
    <w:rsid w:val="00F56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9E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41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41D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9E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41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41D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МОТР</Company>
  <LinksUpToDate>false</LinksUpToDate>
  <CharactersWithSpaces>3604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Титова Светлана Николаевна</dc:creator>
  <cp:lastModifiedBy>User</cp:lastModifiedBy>
  <cp:revision>3</cp:revision>
  <cp:lastPrinted>2015-04-16T05:39:00Z</cp:lastPrinted>
  <dcterms:created xsi:type="dcterms:W3CDTF">2015-06-30T04:58:00Z</dcterms:created>
  <dcterms:modified xsi:type="dcterms:W3CDTF">2015-06-30T09:34:00Z</dcterms:modified>
</cp:coreProperties>
</file>