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9" w:type="dxa"/>
        <w:tblInd w:w="-106" w:type="dxa"/>
        <w:tblLayout w:type="fixed"/>
        <w:tblLook w:val="00A0"/>
      </w:tblPr>
      <w:tblGrid>
        <w:gridCol w:w="4786"/>
        <w:gridCol w:w="5023"/>
      </w:tblGrid>
      <w:tr w:rsidR="003D0268" w:rsidRPr="00BB4268">
        <w:trPr>
          <w:trHeight w:val="1817"/>
        </w:trPr>
        <w:tc>
          <w:tcPr>
            <w:tcW w:w="4786" w:type="dxa"/>
          </w:tcPr>
          <w:p w:rsidR="003D0268" w:rsidRPr="00BB4268" w:rsidRDefault="003D0268" w:rsidP="00BB42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3D0268" w:rsidRPr="00BB4268" w:rsidRDefault="003D0268" w:rsidP="00BB42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26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D0268" w:rsidRPr="00BB4268" w:rsidRDefault="003D0268" w:rsidP="00BB42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0268" w:rsidRPr="00BB4268" w:rsidRDefault="003D0268" w:rsidP="00BB42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268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3D0268" w:rsidRPr="00BB4268" w:rsidRDefault="003D0268" w:rsidP="00BB42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268">
              <w:rPr>
                <w:rFonts w:ascii="Times New Roman" w:hAnsi="Times New Roman" w:cs="Times New Roman"/>
                <w:sz w:val="28"/>
                <w:szCs w:val="28"/>
              </w:rPr>
              <w:t>постановле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нием администрации Еремизино-Борисовского сельского</w:t>
            </w:r>
            <w:r w:rsidRPr="00BB426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</w:t>
            </w:r>
          </w:p>
          <w:p w:rsidR="003D0268" w:rsidRPr="00BB4268" w:rsidRDefault="003D0268" w:rsidP="00BB42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268">
              <w:rPr>
                <w:rFonts w:ascii="Times New Roman" w:hAnsi="Times New Roman" w:cs="Times New Roman"/>
                <w:sz w:val="28"/>
                <w:szCs w:val="28"/>
              </w:rPr>
              <w:t>от __________ № ________</w:t>
            </w:r>
          </w:p>
        </w:tc>
      </w:tr>
    </w:tbl>
    <w:p w:rsidR="003D0268" w:rsidRDefault="003D0268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 w:cs="Times New Roman"/>
          <w:sz w:val="28"/>
          <w:szCs w:val="28"/>
        </w:rPr>
      </w:pPr>
    </w:p>
    <w:p w:rsidR="003D0268" w:rsidRPr="005339FD" w:rsidRDefault="003D0268" w:rsidP="00957A8E">
      <w:pPr>
        <w:pStyle w:val="Heading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339FD">
        <w:rPr>
          <w:rFonts w:ascii="Times New Roman" w:hAnsi="Times New Roman" w:cs="Times New Roman"/>
          <w:b w:val="0"/>
          <w:bCs w:val="0"/>
          <w:sz w:val="28"/>
          <w:szCs w:val="28"/>
        </w:rPr>
        <w:t>ПРАВИЛА</w:t>
      </w:r>
      <w:r w:rsidRPr="005339FD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определения требований к закупаемым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муниципальными заказчиками Еремизино-Борисовского сельского поселения Тихорецкого района </w:t>
      </w:r>
      <w:r w:rsidRPr="005339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отдельным видам товаров, работ, услуг (в том числе предельных цен товаров, работ, услуг) </w:t>
      </w:r>
    </w:p>
    <w:p w:rsidR="003D0268" w:rsidRPr="00327375" w:rsidRDefault="003D0268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2728F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 w:rsidRPr="00327375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72F">
        <w:rPr>
          <w:rFonts w:ascii="Times New Roman" w:hAnsi="Times New Roman" w:cs="Times New Roman"/>
          <w:sz w:val="28"/>
          <w:szCs w:val="28"/>
        </w:rPr>
        <w:t>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2072F">
        <w:rPr>
          <w:rFonts w:ascii="Times New Roman" w:hAnsi="Times New Roman" w:cs="Times New Roman"/>
          <w:sz w:val="28"/>
          <w:szCs w:val="28"/>
        </w:rPr>
        <w:t xml:space="preserve"> требований к закупаемым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39FD">
        <w:rPr>
          <w:rFonts w:ascii="Times New Roman" w:hAnsi="Times New Roman" w:cs="Times New Roman"/>
          <w:sz w:val="28"/>
          <w:szCs w:val="28"/>
        </w:rPr>
        <w:t xml:space="preserve"> </w:t>
      </w:r>
      <w:r w:rsidRPr="0032728F">
        <w:rPr>
          <w:rFonts w:ascii="Times New Roman" w:hAnsi="Times New Roman" w:cs="Times New Roman"/>
          <w:sz w:val="28"/>
          <w:szCs w:val="28"/>
        </w:rPr>
        <w:t xml:space="preserve">муниципальными заказчиками </w:t>
      </w:r>
      <w:r>
        <w:rPr>
          <w:rFonts w:ascii="Times New Roman" w:hAnsi="Times New Roman" w:cs="Times New Roman"/>
          <w:sz w:val="28"/>
          <w:szCs w:val="28"/>
        </w:rPr>
        <w:t>Еремизино-Борисовского сельского поселения  Тихорецкого</w:t>
      </w:r>
      <w:r w:rsidRPr="0032728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39FD">
        <w:rPr>
          <w:rFonts w:ascii="Times New Roman" w:hAnsi="Times New Roman" w:cs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</w:t>
      </w:r>
      <w:r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>
        <w:rPr>
          <w:rFonts w:ascii="Times New Roman" w:hAnsi="Times New Roman" w:cs="Times New Roman"/>
          <w:sz w:val="28"/>
          <w:szCs w:val="28"/>
        </w:rPr>
        <w:t>к закупаемым</w:t>
      </w:r>
      <w:r w:rsidRPr="009C5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администрацией Еремизино-Борисовского сельского поселения Тихорецкого района (далее-администрация), подведомственными ей муниципальными казенными, бюджетными учреждениями Еремизино-Борисовского сельского поселения Тихорецкого района (далее - муниципальные учреждения), отдельным видам товаров, работ, услуг (в том числе предельных цен  товаров, работ, услуг).</w:t>
      </w:r>
    </w:p>
    <w:p w:rsidR="003D0268" w:rsidRDefault="003D0268" w:rsidP="005D3ACD">
      <w:pPr>
        <w:ind w:firstLine="69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 (принятому и введенному в действие приказом Федерального агентства  по техническому регулированию и метрологии от 31 января            </w:t>
      </w:r>
      <w:r w:rsidRP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2014 г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ода №</w:t>
      </w:r>
      <w:r w:rsidRPr="006C0B9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14-ст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 (далее - Общероссийский классификатор).</w:t>
      </w:r>
    </w:p>
    <w:p w:rsidR="003D0268" w:rsidRDefault="003D0268" w:rsidP="00D5065B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2.Требования к отдельным видам товаров, работ, услуг (в том числе предельные цены товаров, работ, услуг), закупаемых администрацией и муниципальными  учреждениями,     </w:t>
      </w:r>
      <w:r w:rsidRPr="009D3854">
        <w:rPr>
          <w:rFonts w:ascii="Times New Roman" w:hAnsi="Times New Roman" w:cs="Times New Roman"/>
          <w:sz w:val="28"/>
          <w:szCs w:val="28"/>
        </w:rPr>
        <w:t>утверждаются</w:t>
      </w:r>
      <w:r>
        <w:rPr>
          <w:rFonts w:ascii="Times New Roman" w:hAnsi="Times New Roman" w:cs="Times New Roman"/>
          <w:sz w:val="28"/>
          <w:szCs w:val="28"/>
        </w:rPr>
        <w:t xml:space="preserve">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услуг, постановлениями администрации Еремизино-Борисовского сельского поселения Тихорецкого района (далее – ведомственные перечни).</w:t>
      </w:r>
    </w:p>
    <w:bookmarkEnd w:id="1"/>
    <w:p w:rsidR="003D0268" w:rsidRPr="00D66591" w:rsidRDefault="003D0268" w:rsidP="00D66591">
      <w:pPr>
        <w:ind w:firstLine="85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66591">
        <w:rPr>
          <w:rFonts w:ascii="Times New Roman" w:hAnsi="Times New Roman" w:cs="Times New Roman"/>
          <w:sz w:val="28"/>
          <w:szCs w:val="28"/>
        </w:rPr>
        <w:t xml:space="preserve">Ведомственный перечень составляется по форме согласно </w:t>
      </w:r>
      <w:hyperlink w:anchor="sub_1100" w:history="1">
        <w:r w:rsidRPr="00D66591">
          <w:rPr>
            <w:rFonts w:ascii="Times New Roman" w:hAnsi="Times New Roman" w:cs="Times New Roman"/>
            <w:sz w:val="28"/>
            <w:szCs w:val="28"/>
          </w:rPr>
          <w:t>приложению № 1</w:t>
        </w:r>
      </w:hyperlink>
      <w:r w:rsidRPr="00D66591">
        <w:rPr>
          <w:rFonts w:ascii="Times New Roman" w:hAnsi="Times New Roman" w:cs="Times New Roman"/>
          <w:sz w:val="28"/>
          <w:szCs w:val="28"/>
        </w:rPr>
        <w:t xml:space="preserve"> к настоящим Правилам на основании обязательного перечня отдельных видов товаров, работ, услуг, в отношении которых определяются </w:t>
      </w:r>
      <w:r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D66591">
        <w:rPr>
          <w:rFonts w:ascii="Times New Roman" w:hAnsi="Times New Roman" w:cs="Times New Roman"/>
          <w:sz w:val="28"/>
          <w:szCs w:val="28"/>
        </w:rPr>
        <w:t>их потребительским свойствам (в том числе качеству) и иным характеристикам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591">
        <w:rPr>
          <w:rFonts w:ascii="Times New Roman" w:hAnsi="Times New Roman" w:cs="Times New Roman"/>
          <w:sz w:val="28"/>
          <w:szCs w:val="28"/>
        </w:rPr>
        <w:t xml:space="preserve">(в том числе предельные цены товаров, работ, услуг), предусмотренного </w:t>
      </w:r>
      <w:hyperlink w:anchor="sub_1200" w:history="1">
        <w:r w:rsidRPr="00D66591">
          <w:rPr>
            <w:rFonts w:ascii="Times New Roman" w:hAnsi="Times New Roman" w:cs="Times New Roman"/>
            <w:sz w:val="28"/>
            <w:szCs w:val="28"/>
          </w:rPr>
          <w:t>приложением № 2</w:t>
        </w:r>
      </w:hyperlink>
      <w:r w:rsidRPr="00D66591">
        <w:rPr>
          <w:rFonts w:ascii="Times New Roman" w:hAnsi="Times New Roman" w:cs="Times New Roman"/>
          <w:sz w:val="28"/>
          <w:szCs w:val="28"/>
        </w:rPr>
        <w:t xml:space="preserve"> к настоящим</w:t>
      </w:r>
      <w:r w:rsidRPr="00D665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6591">
        <w:rPr>
          <w:rFonts w:ascii="Times New Roman" w:hAnsi="Times New Roman" w:cs="Times New Roman"/>
          <w:sz w:val="28"/>
          <w:szCs w:val="28"/>
        </w:rPr>
        <w:t xml:space="preserve">Правилам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66591">
        <w:rPr>
          <w:rFonts w:ascii="Times New Roman" w:hAnsi="Times New Roman" w:cs="Times New Roman"/>
          <w:sz w:val="28"/>
          <w:szCs w:val="28"/>
        </w:rPr>
        <w:t xml:space="preserve"> обязательный перечень).  </w:t>
      </w:r>
    </w:p>
    <w:p w:rsidR="003D0268" w:rsidRPr="00327375" w:rsidRDefault="003D0268" w:rsidP="00D66591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27375">
        <w:rPr>
          <w:rFonts w:ascii="Times New Roman" w:hAnsi="Times New Roman" w:cs="Times New Roman"/>
          <w:sz w:val="28"/>
          <w:szCs w:val="28"/>
        </w:rPr>
        <w:t>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D0268" w:rsidRPr="00327375" w:rsidRDefault="003D0268" w:rsidP="00D6659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Администрация  устанавливает </w:t>
      </w:r>
      <w:r w:rsidRPr="003273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 (свойств)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</w:t>
      </w:r>
      <w:r>
        <w:rPr>
          <w:rFonts w:ascii="Times New Roman" w:hAnsi="Times New Roman" w:cs="Times New Roman"/>
          <w:sz w:val="28"/>
          <w:szCs w:val="28"/>
        </w:rPr>
        <w:t>(в том числе предельных цен</w:t>
      </w:r>
      <w:r w:rsidRPr="00327375">
        <w:rPr>
          <w:rFonts w:ascii="Times New Roman" w:hAnsi="Times New Roman" w:cs="Times New Roman"/>
          <w:sz w:val="28"/>
          <w:szCs w:val="28"/>
        </w:rPr>
        <w:t xml:space="preserve"> товаров, работ, услуг), включенных в обязательный перечень, в случае, если в обязательном перечне не определены значения таких 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 (свойств)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3D0268" w:rsidRPr="00D66591" w:rsidRDefault="003D0268" w:rsidP="00D66591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4.</w:t>
      </w:r>
      <w:r w:rsidRPr="00D66591">
        <w:rPr>
          <w:rFonts w:ascii="Times New Roman" w:hAnsi="Times New Roman" w:cs="Times New Roman"/>
          <w:sz w:val="28"/>
          <w:szCs w:val="28"/>
        </w:rPr>
        <w:t>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ведомственный перечень</w:t>
      </w:r>
      <w:r w:rsidRPr="00D66591">
        <w:rPr>
          <w:rFonts w:ascii="Times New Roman" w:hAnsi="Times New Roman" w:cs="Times New Roman"/>
          <w:sz w:val="28"/>
          <w:szCs w:val="28"/>
        </w:rPr>
        <w:t xml:space="preserve"> при условии, если среднее арифметическое значение  следующих обязательных критериев, рассчитанных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6591">
        <w:rPr>
          <w:rFonts w:ascii="Times New Roman" w:hAnsi="Times New Roman" w:cs="Times New Roman"/>
          <w:sz w:val="28"/>
          <w:szCs w:val="28"/>
        </w:rPr>
        <w:t xml:space="preserve">  превышает 20 процентов:</w:t>
      </w:r>
    </w:p>
    <w:p w:rsidR="003D0268" w:rsidRPr="00CF3FB2" w:rsidRDefault="003D026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0B38">
        <w:rPr>
          <w:rFonts w:ascii="Times New Roman" w:hAnsi="Times New Roman" w:cs="Times New Roman"/>
          <w:sz w:val="28"/>
          <w:szCs w:val="28"/>
        </w:rPr>
        <w:t>1)</w:t>
      </w:r>
      <w:r w:rsidRPr="00CF3FB2">
        <w:rPr>
          <w:rFonts w:ascii="Times New Roman" w:hAnsi="Times New Roman" w:cs="Times New Roman"/>
          <w:sz w:val="28"/>
          <w:szCs w:val="28"/>
        </w:rPr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составляющих государственную тайну,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CF3FB2">
        <w:rPr>
          <w:rFonts w:ascii="Times New Roman" w:hAnsi="Times New Roman" w:cs="Times New Roman"/>
          <w:sz w:val="28"/>
          <w:szCs w:val="28"/>
        </w:rPr>
        <w:t xml:space="preserve"> и под</w:t>
      </w:r>
      <w:r>
        <w:rPr>
          <w:rFonts w:ascii="Times New Roman" w:hAnsi="Times New Roman" w:cs="Times New Roman"/>
          <w:sz w:val="28"/>
          <w:szCs w:val="28"/>
        </w:rPr>
        <w:t>ведомственными ей муниципальными</w:t>
      </w:r>
      <w:r w:rsidRPr="00CF3FB2">
        <w:rPr>
          <w:rFonts w:ascii="Times New Roman" w:hAnsi="Times New Roman" w:cs="Times New Roman"/>
          <w:sz w:val="28"/>
          <w:szCs w:val="28"/>
        </w:rPr>
        <w:t xml:space="preserve"> учреждениями в общем объеме оплаты по контрактам, включенным в указанные реестры (по графикам платежей), заключенным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и  подведомственными ей муниципальными </w:t>
      </w:r>
      <w:r w:rsidRPr="00CF3FB2">
        <w:rPr>
          <w:rFonts w:ascii="Times New Roman" w:hAnsi="Times New Roman" w:cs="Times New Roman"/>
          <w:sz w:val="28"/>
          <w:szCs w:val="28"/>
        </w:rPr>
        <w:t xml:space="preserve"> учреждениями;</w:t>
      </w:r>
    </w:p>
    <w:p w:rsidR="003D0268" w:rsidRPr="00E039D7" w:rsidRDefault="003D0268" w:rsidP="000A40E8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039D7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доля контрактов на закупку отдельных видов товаров, работ, услуг администрации и подведомственных ей муниципальных учреждений, в общем количестве контрактов на приобретение товаров, работ, услуг, заключаемых администрацией и подведомственными ей муниципальными учреждениями.</w:t>
      </w:r>
    </w:p>
    <w:p w:rsidR="003D0268" w:rsidRDefault="003D0268" w:rsidP="00865AE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 xml:space="preserve">  5.Администрация при включении в ведомственные перечни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4</w:t>
        </w:r>
      </w:hyperlink>
      <w:r w:rsidRPr="00E23B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>
        <w:rPr>
          <w:rFonts w:ascii="Times New Roman" w:hAnsi="Times New Roman" w:cs="Times New Roman"/>
          <w:sz w:val="28"/>
          <w:szCs w:val="28"/>
        </w:rPr>
        <w:t>администрацией и подведомственными ей</w:t>
      </w:r>
      <w:r w:rsidRPr="00E2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 учреждениями </w:t>
      </w:r>
      <w:r w:rsidRPr="00B90B38">
        <w:rPr>
          <w:rFonts w:ascii="Times New Roman" w:hAnsi="Times New Roman" w:cs="Times New Roman"/>
          <w:sz w:val="28"/>
          <w:szCs w:val="28"/>
        </w:rPr>
        <w:t>закупок.</w:t>
      </w:r>
    </w:p>
    <w:p w:rsidR="003D0268" w:rsidRDefault="003D0268" w:rsidP="002F07BB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6E12C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E12CD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В ведомственном перечне устанавливаются 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3D0268" w:rsidRDefault="003D0268" w:rsidP="00865AE5">
      <w:pPr>
        <w:ind w:firstLine="698"/>
        <w:rPr>
          <w:rFonts w:ascii="Times New Roman" w:hAnsi="Times New Roman" w:cs="Times New Roman"/>
          <w:color w:val="333333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Используемые при формировании ведомственного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единицы измерения в соответствии с Общероссийским классификатором единиц измерения, утвержденным Постановлением Госстандарта России </w:t>
      </w:r>
      <w:r w:rsidRPr="001A3963">
        <w:rPr>
          <w:rFonts w:ascii="Times New Roman" w:hAnsi="Times New Roman" w:cs="Times New Roman"/>
          <w:sz w:val="28"/>
          <w:szCs w:val="28"/>
        </w:rPr>
        <w:t xml:space="preserve">от </w:t>
      </w:r>
      <w:r w:rsidRPr="001A3963">
        <w:rPr>
          <w:rFonts w:ascii="Times New Roman" w:hAnsi="Times New Roman" w:cs="Times New Roman"/>
          <w:kern w:val="36"/>
          <w:sz w:val="28"/>
          <w:szCs w:val="28"/>
        </w:rPr>
        <w:t>26 декабря 1994 года № 366.</w:t>
      </w:r>
    </w:p>
    <w:p w:rsidR="003D0268" w:rsidRPr="001A3963" w:rsidRDefault="003D0268" w:rsidP="00865AE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1A3963">
        <w:rPr>
          <w:rFonts w:ascii="Times New Roman" w:hAnsi="Times New Roman" w:cs="Times New Roman"/>
          <w:kern w:val="36"/>
          <w:sz w:val="28"/>
          <w:szCs w:val="28"/>
        </w:rPr>
        <w:t xml:space="preserve">  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 (свойств).</w:t>
      </w:r>
      <w:r w:rsidRPr="001A3963">
        <w:rPr>
          <w:rStyle w:val="Emphasis"/>
          <w:rFonts w:ascii="Times New Roman" w:hAnsi="Times New Roman"/>
          <w:i w:val="0"/>
          <w:iCs w:val="0"/>
          <w:sz w:val="28"/>
          <w:szCs w:val="28"/>
          <w:shd w:val="clear" w:color="auto" w:fill="ABE0FF"/>
        </w:rPr>
        <w:t xml:space="preserve"> </w:t>
      </w:r>
    </w:p>
    <w:p w:rsidR="003D0268" w:rsidRPr="00783B56" w:rsidRDefault="003D0268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 </w:t>
      </w:r>
      <w:r w:rsidRPr="00783B56">
        <w:rPr>
          <w:rFonts w:ascii="Times New Roman" w:hAnsi="Times New Roman" w:cs="Times New Roman"/>
          <w:sz w:val="28"/>
          <w:szCs w:val="28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</w:t>
      </w:r>
      <w:r w:rsidRPr="00783B56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4</w:t>
        </w:r>
      </w:hyperlink>
      <w:r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3D0268" w:rsidRPr="00783B56" w:rsidRDefault="003D0268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 xml:space="preserve">  8.Администрация   при формировании ведомственного перечня вправе включить в него</w:t>
      </w:r>
      <w:r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3D0268" w:rsidRPr="00327375" w:rsidRDefault="003D0268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Pr="00327375">
        <w:rPr>
          <w:rFonts w:ascii="Times New Roman" w:hAnsi="Times New Roman" w:cs="Times New Roman"/>
          <w:sz w:val="28"/>
          <w:szCs w:val="28"/>
        </w:rPr>
        <w:t>) отдельные виды товаров, работ, услуг, не указанные в обязательном перечне и не соответствующие критериям, указанным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32737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3" w:history="1"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D0268" w:rsidRPr="00327375" w:rsidRDefault="003D0268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 xml:space="preserve">  2) </w:t>
      </w:r>
      <w:r w:rsidRPr="00327375">
        <w:rPr>
          <w:rFonts w:ascii="Times New Roman" w:hAnsi="Times New Roman" w:cs="Times New Roman"/>
          <w:sz w:val="28"/>
          <w:szCs w:val="28"/>
        </w:rPr>
        <w:t>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9D7">
        <w:rPr>
          <w:rFonts w:ascii="Times New Roman" w:hAnsi="Times New Roman" w:cs="Times New Roman"/>
          <w:sz w:val="28"/>
          <w:szCs w:val="28"/>
        </w:rPr>
        <w:t>(свойства)</w:t>
      </w:r>
      <w:r w:rsidRPr="00A26C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7375">
        <w:rPr>
          <w:rFonts w:ascii="Times New Roman" w:hAnsi="Times New Roman" w:cs="Times New Roman"/>
          <w:sz w:val="28"/>
          <w:szCs w:val="28"/>
        </w:rPr>
        <w:t xml:space="preserve">  товаров, работ, услуг, не включенные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3D0268" w:rsidRPr="00327375" w:rsidRDefault="003D0268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r>
        <w:rPr>
          <w:rFonts w:ascii="Times New Roman" w:hAnsi="Times New Roman" w:cs="Times New Roman"/>
          <w:sz w:val="28"/>
          <w:szCs w:val="28"/>
        </w:rPr>
        <w:t xml:space="preserve">  3)</w:t>
      </w:r>
      <w:r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характеристик (свойств) </w:t>
      </w:r>
      <w:r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7375">
        <w:rPr>
          <w:rFonts w:ascii="Times New Roman" w:hAnsi="Times New Roman" w:cs="Times New Roman"/>
          <w:sz w:val="28"/>
          <w:szCs w:val="28"/>
        </w:rPr>
        <w:t xml:space="preserve">предусмотренных обязательным перечнем, и обоснование которых содержится в соответствующей графе </w:t>
      </w:r>
      <w:hyperlink w:anchor="sub_11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D0268" w:rsidRPr="00327375" w:rsidRDefault="003D0268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 xml:space="preserve">  9.</w:t>
      </w:r>
      <w:r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3D0268" w:rsidRPr="00783B56" w:rsidRDefault="003D0268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r>
        <w:rPr>
          <w:rFonts w:ascii="Times New Roman" w:hAnsi="Times New Roman" w:cs="Times New Roman"/>
          <w:sz w:val="28"/>
          <w:szCs w:val="28"/>
        </w:rPr>
        <w:t xml:space="preserve">  1)</w:t>
      </w:r>
      <w:r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8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 учреждений</w:t>
      </w:r>
      <w:bookmarkStart w:id="14" w:name="_GoBack"/>
      <w:bookmarkEnd w:id="14"/>
      <w:r w:rsidRPr="00783B56">
        <w:rPr>
          <w:rFonts w:ascii="Times New Roman" w:hAnsi="Times New Roman" w:cs="Times New Roman"/>
          <w:sz w:val="28"/>
          <w:szCs w:val="28"/>
        </w:rPr>
        <w:t xml:space="preserve"> если затраты на их приобретение в соответствии с </w:t>
      </w:r>
      <w:hyperlink r:id="rId6" w:history="1">
        <w:r w:rsidRPr="003878D9">
          <w:rPr>
            <w:rStyle w:val="Hyperlink"/>
            <w:rFonts w:ascii="Times New Roman" w:hAnsi="Times New Roman" w:cs="Times New Roman"/>
            <w:color w:val="000000"/>
            <w:sz w:val="28"/>
            <w:szCs w:val="28"/>
            <w:u w:val="none"/>
          </w:rPr>
          <w:t>требованиями</w:t>
        </w:r>
      </w:hyperlink>
      <w:r w:rsidRPr="003878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администрации, в том числе подведомственных ей муниципальных </w:t>
      </w:r>
      <w:r w:rsidRPr="003878D9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78D9">
        <w:rPr>
          <w:rFonts w:ascii="Times New Roman" w:hAnsi="Times New Roman" w:cs="Times New Roman"/>
          <w:sz w:val="28"/>
          <w:szCs w:val="28"/>
        </w:rPr>
        <w:t xml:space="preserve">одведомственные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3878D9">
        <w:rPr>
          <w:rFonts w:ascii="Times New Roman" w:hAnsi="Times New Roman" w:cs="Times New Roman"/>
          <w:sz w:val="28"/>
          <w:szCs w:val="28"/>
        </w:rPr>
        <w:t>казенные учреждения),</w:t>
      </w:r>
      <w:r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– постановлением администрации Еремизино-Борисовского сельского поселения  Тихорецкого района </w:t>
      </w:r>
      <w:r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3D0268" w:rsidRDefault="003D0268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2)</w:t>
      </w:r>
      <w:r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7" w:history="1">
        <w:r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27375">
        <w:rPr>
          <w:rFonts w:ascii="Times New Roman" w:hAnsi="Times New Roman" w:cs="Times New Roman"/>
          <w:sz w:val="28"/>
          <w:szCs w:val="28"/>
        </w:rPr>
        <w:t xml:space="preserve">в случае принятия соответствующего </w:t>
      </w:r>
      <w:bookmarkStart w:id="15" w:name="sub_1008"/>
      <w:bookmarkEnd w:id="13"/>
      <w:r>
        <w:rPr>
          <w:rFonts w:ascii="Times New Roman" w:hAnsi="Times New Roman" w:cs="Times New Roman"/>
          <w:sz w:val="28"/>
          <w:szCs w:val="28"/>
        </w:rPr>
        <w:t>постановления администрации Еремизино-Борисовского сельского поселения Тихорецкого района.</w:t>
      </w:r>
    </w:p>
    <w:p w:rsidR="003D0268" w:rsidRPr="00327375" w:rsidRDefault="003D0268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10.</w:t>
      </w:r>
      <w:r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ведомственный перечень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8" w:history="1">
        <w:r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Еремизино-Борисовского</w:t>
      </w: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В.И.Куликов</w:t>
      </w: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D0268" w:rsidRPr="00327375" w:rsidRDefault="003D0268" w:rsidP="00315BCC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3D0268" w:rsidRPr="00327375" w:rsidSect="000A1403">
      <w:headerReference w:type="default" r:id="rId9"/>
      <w:pgSz w:w="11906" w:h="16838"/>
      <w:pgMar w:top="1134" w:right="45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268" w:rsidRDefault="003D0268" w:rsidP="00CD46C4">
      <w:r>
        <w:separator/>
      </w:r>
    </w:p>
  </w:endnote>
  <w:endnote w:type="continuationSeparator" w:id="0">
    <w:p w:rsidR="003D0268" w:rsidRDefault="003D0268" w:rsidP="00CD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268" w:rsidRDefault="003D0268" w:rsidP="00CD46C4">
      <w:r>
        <w:separator/>
      </w:r>
    </w:p>
  </w:footnote>
  <w:footnote w:type="continuationSeparator" w:id="0">
    <w:p w:rsidR="003D0268" w:rsidRDefault="003D0268" w:rsidP="00CD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268" w:rsidRPr="00CD46C4" w:rsidRDefault="003D026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CD46C4">
      <w:rPr>
        <w:rFonts w:ascii="Times New Roman" w:hAnsi="Times New Roman" w:cs="Times New Roman"/>
        <w:sz w:val="28"/>
        <w:szCs w:val="28"/>
      </w:rPr>
      <w:fldChar w:fldCharType="begin"/>
    </w:r>
    <w:r w:rsidRPr="00CD46C4">
      <w:rPr>
        <w:rFonts w:ascii="Times New Roman" w:hAnsi="Times New Roman" w:cs="Times New Roman"/>
        <w:sz w:val="28"/>
        <w:szCs w:val="28"/>
      </w:rPr>
      <w:instrText>PAGE   \* MERGEFORMAT</w:instrText>
    </w:r>
    <w:r w:rsidRPr="00CD46C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CD46C4">
      <w:rPr>
        <w:rFonts w:ascii="Times New Roman" w:hAnsi="Times New Roman" w:cs="Times New Roman"/>
        <w:sz w:val="28"/>
        <w:szCs w:val="28"/>
      </w:rPr>
      <w:fldChar w:fldCharType="end"/>
    </w:r>
  </w:p>
  <w:p w:rsidR="003D0268" w:rsidRDefault="003D02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375"/>
    <w:rsid w:val="000228BC"/>
    <w:rsid w:val="0003455C"/>
    <w:rsid w:val="000A1403"/>
    <w:rsid w:val="000A40E8"/>
    <w:rsid w:val="000A7D93"/>
    <w:rsid w:val="00105BC5"/>
    <w:rsid w:val="00125196"/>
    <w:rsid w:val="00136424"/>
    <w:rsid w:val="001377AF"/>
    <w:rsid w:val="00154941"/>
    <w:rsid w:val="0015611A"/>
    <w:rsid w:val="00157F5C"/>
    <w:rsid w:val="00162333"/>
    <w:rsid w:val="001A3963"/>
    <w:rsid w:val="001B6BC2"/>
    <w:rsid w:val="001D01D2"/>
    <w:rsid w:val="00210179"/>
    <w:rsid w:val="002254B4"/>
    <w:rsid w:val="00270D03"/>
    <w:rsid w:val="0027294F"/>
    <w:rsid w:val="002D0348"/>
    <w:rsid w:val="002D39A9"/>
    <w:rsid w:val="002E4C46"/>
    <w:rsid w:val="002F07BB"/>
    <w:rsid w:val="00315BCC"/>
    <w:rsid w:val="00315EDE"/>
    <w:rsid w:val="0032728F"/>
    <w:rsid w:val="00327375"/>
    <w:rsid w:val="00333AA6"/>
    <w:rsid w:val="003817C9"/>
    <w:rsid w:val="003878D9"/>
    <w:rsid w:val="003D0268"/>
    <w:rsid w:val="00414898"/>
    <w:rsid w:val="00416F81"/>
    <w:rsid w:val="00424EF0"/>
    <w:rsid w:val="004335C7"/>
    <w:rsid w:val="00434F94"/>
    <w:rsid w:val="004423D3"/>
    <w:rsid w:val="00465B28"/>
    <w:rsid w:val="004B1B6B"/>
    <w:rsid w:val="00506ED4"/>
    <w:rsid w:val="005339FD"/>
    <w:rsid w:val="0055700B"/>
    <w:rsid w:val="005B6E31"/>
    <w:rsid w:val="005D3ACD"/>
    <w:rsid w:val="00663C12"/>
    <w:rsid w:val="006C0B96"/>
    <w:rsid w:val="006E12CD"/>
    <w:rsid w:val="006E1BF9"/>
    <w:rsid w:val="006F306C"/>
    <w:rsid w:val="00707342"/>
    <w:rsid w:val="007307EC"/>
    <w:rsid w:val="007359A5"/>
    <w:rsid w:val="007406BB"/>
    <w:rsid w:val="007555C8"/>
    <w:rsid w:val="00782253"/>
    <w:rsid w:val="00783B56"/>
    <w:rsid w:val="007B5BD2"/>
    <w:rsid w:val="007C03FD"/>
    <w:rsid w:val="007C6C5B"/>
    <w:rsid w:val="007E7555"/>
    <w:rsid w:val="0081551E"/>
    <w:rsid w:val="008179B5"/>
    <w:rsid w:val="008437E2"/>
    <w:rsid w:val="0086265D"/>
    <w:rsid w:val="00865AE5"/>
    <w:rsid w:val="00872A92"/>
    <w:rsid w:val="008835EA"/>
    <w:rsid w:val="00895D2F"/>
    <w:rsid w:val="00896F15"/>
    <w:rsid w:val="008C4D54"/>
    <w:rsid w:val="00911E7A"/>
    <w:rsid w:val="009121B1"/>
    <w:rsid w:val="00925D5E"/>
    <w:rsid w:val="00926403"/>
    <w:rsid w:val="0094569F"/>
    <w:rsid w:val="00957A8E"/>
    <w:rsid w:val="009C5EE4"/>
    <w:rsid w:val="009D3854"/>
    <w:rsid w:val="009F664E"/>
    <w:rsid w:val="00A17919"/>
    <w:rsid w:val="00A26C3F"/>
    <w:rsid w:val="00A47063"/>
    <w:rsid w:val="00AA3416"/>
    <w:rsid w:val="00AA693C"/>
    <w:rsid w:val="00AD2A99"/>
    <w:rsid w:val="00B017C8"/>
    <w:rsid w:val="00B12E59"/>
    <w:rsid w:val="00B243F0"/>
    <w:rsid w:val="00B57090"/>
    <w:rsid w:val="00B76054"/>
    <w:rsid w:val="00B90B38"/>
    <w:rsid w:val="00BB4268"/>
    <w:rsid w:val="00BF6B50"/>
    <w:rsid w:val="00C11F1A"/>
    <w:rsid w:val="00C13349"/>
    <w:rsid w:val="00C27E8F"/>
    <w:rsid w:val="00C4595B"/>
    <w:rsid w:val="00CD46C4"/>
    <w:rsid w:val="00CF3FB2"/>
    <w:rsid w:val="00D133AB"/>
    <w:rsid w:val="00D140B3"/>
    <w:rsid w:val="00D2072F"/>
    <w:rsid w:val="00D5065B"/>
    <w:rsid w:val="00D52F00"/>
    <w:rsid w:val="00D55017"/>
    <w:rsid w:val="00D569D8"/>
    <w:rsid w:val="00D66591"/>
    <w:rsid w:val="00D96EA4"/>
    <w:rsid w:val="00DA416E"/>
    <w:rsid w:val="00DF0483"/>
    <w:rsid w:val="00DF0E4A"/>
    <w:rsid w:val="00DF5585"/>
    <w:rsid w:val="00E039D7"/>
    <w:rsid w:val="00E13DD8"/>
    <w:rsid w:val="00E23B67"/>
    <w:rsid w:val="00E26CB1"/>
    <w:rsid w:val="00E707C7"/>
    <w:rsid w:val="00E71589"/>
    <w:rsid w:val="00E823BB"/>
    <w:rsid w:val="00EC0D10"/>
    <w:rsid w:val="00EE6965"/>
    <w:rsid w:val="00F2106B"/>
    <w:rsid w:val="00F32A51"/>
    <w:rsid w:val="00F46EC5"/>
    <w:rsid w:val="00F47900"/>
    <w:rsid w:val="00F74B26"/>
    <w:rsid w:val="00F94498"/>
    <w:rsid w:val="00FA62A0"/>
    <w:rsid w:val="00FC1D89"/>
    <w:rsid w:val="00FD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7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737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27375"/>
    <w:rPr>
      <w:color w:val="auto"/>
    </w:rPr>
  </w:style>
  <w:style w:type="character" w:customStyle="1" w:styleId="a0">
    <w:name w:val="Не вступил в силу"/>
    <w:basedOn w:val="DefaultParagraphFont"/>
    <w:uiPriority w:val="99"/>
    <w:rsid w:val="00327375"/>
    <w:rPr>
      <w:color w:val="000000"/>
      <w:shd w:val="clear" w:color="auto" w:fill="auto"/>
    </w:rPr>
  </w:style>
  <w:style w:type="paragraph" w:customStyle="1" w:styleId="ConsTitle">
    <w:name w:val="ConsTitle"/>
    <w:uiPriority w:val="99"/>
    <w:rsid w:val="00327375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0228B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46C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46C4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D46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46C4"/>
    <w:rPr>
      <w:rFonts w:ascii="Arial" w:hAnsi="Arial" w:cs="Arial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4706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90B38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A7D9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550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5017"/>
    <w:rPr>
      <w:rFonts w:ascii="Tahoma" w:hAnsi="Tahoma" w:cs="Tahoma"/>
      <w:sz w:val="16"/>
      <w:szCs w:val="16"/>
      <w:lang w:eastAsia="ru-RU"/>
    </w:rPr>
  </w:style>
  <w:style w:type="character" w:styleId="Emphasis">
    <w:name w:val="Emphasis"/>
    <w:basedOn w:val="DefaultParagraphFont"/>
    <w:uiPriority w:val="99"/>
    <w:qFormat/>
    <w:rsid w:val="009D3854"/>
    <w:rPr>
      <w:rFonts w:cs="Times New Roman"/>
      <w:i/>
      <w:iCs/>
    </w:rPr>
  </w:style>
  <w:style w:type="paragraph" w:customStyle="1" w:styleId="s1">
    <w:name w:val="s_1"/>
    <w:basedOn w:val="Normal"/>
    <w:uiPriority w:val="99"/>
    <w:rsid w:val="009D38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44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672754.10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672754.100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</TotalTime>
  <Pages>4</Pages>
  <Words>1308</Words>
  <Characters>7458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sotnikova</dc:creator>
  <cp:keywords/>
  <dc:description/>
  <cp:lastModifiedBy>Партнер</cp:lastModifiedBy>
  <cp:revision>8</cp:revision>
  <cp:lastPrinted>2018-04-11T09:22:00Z</cp:lastPrinted>
  <dcterms:created xsi:type="dcterms:W3CDTF">2018-04-12T11:02:00Z</dcterms:created>
  <dcterms:modified xsi:type="dcterms:W3CDTF">2018-05-15T07:53:00Z</dcterms:modified>
</cp:coreProperties>
</file>